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F9" w:rsidRDefault="00547BF9" w:rsidP="00C11B41">
      <w:pPr>
        <w:pStyle w:val="Heading1"/>
      </w:pPr>
      <w:r w:rsidRPr="00547BF9">
        <w:t>#4 Make Help Accessible</w:t>
      </w:r>
    </w:p>
    <w:p w:rsidR="00445FD2" w:rsidRPr="00445FD2" w:rsidRDefault="00445FD2" w:rsidP="00C11B41">
      <w:pPr>
        <w:spacing w:before="240"/>
        <w:rPr>
          <w:b/>
          <w:i/>
        </w:rPr>
      </w:pPr>
      <w:r>
        <w:rPr>
          <w:b/>
          <w:i/>
        </w:rPr>
        <w:t>Show how your company supports those in treatment and recovery for substance use disorder by sharing these social media posts.</w:t>
      </w:r>
    </w:p>
    <w:p w:rsidR="00547BF9" w:rsidRDefault="00547BF9" w:rsidP="00C11B41">
      <w:pPr>
        <w:pStyle w:val="ListBullet"/>
      </w:pPr>
      <w:bookmarkStart w:id="0" w:name="_GoBack"/>
      <w:r>
        <w:t xml:space="preserve">Twitter: </w:t>
      </w:r>
      <w:r w:rsidRPr="00547BF9">
        <w:t xml:space="preserve">Recovery is possible. </w:t>
      </w:r>
      <w:r w:rsidR="001D7162">
        <w:t>The Fast Tracker is a Minnesota</w:t>
      </w:r>
      <w:r>
        <w:t xml:space="preserve"> database to find treatment for </w:t>
      </w:r>
      <w:r w:rsidRPr="00547BF9">
        <w:t>substance use disorder</w:t>
      </w:r>
      <w:r>
        <w:t xml:space="preserve">. If you need it, </w:t>
      </w:r>
      <w:r w:rsidR="001D7162">
        <w:t>use it! W</w:t>
      </w:r>
      <w:r>
        <w:t xml:space="preserve">e support you! </w:t>
      </w:r>
      <w:r w:rsidRPr="00547BF9">
        <w:t xml:space="preserve"> http://www.fast-trackermn.org/ #</w:t>
      </w:r>
      <w:proofErr w:type="spellStart"/>
      <w:r w:rsidRPr="00547BF9">
        <w:t>RecoveryIsPossible</w:t>
      </w:r>
      <w:proofErr w:type="spellEnd"/>
    </w:p>
    <w:p w:rsidR="00547BF9" w:rsidRDefault="00547BF9" w:rsidP="00C11B41">
      <w:pPr>
        <w:pStyle w:val="ListBullet"/>
      </w:pPr>
      <w:r>
        <w:t>Facebook and LinkedIn:</w:t>
      </w:r>
      <w:r w:rsidR="00C11B41">
        <w:t xml:space="preserve"> </w:t>
      </w:r>
      <w:r>
        <w:t xml:space="preserve">Recovery is </w:t>
      </w:r>
      <w:r w:rsidR="001D7162">
        <w:t>possible. We want our employees</w:t>
      </w:r>
      <w:r>
        <w:t xml:space="preserve"> to know we support them in their journey to recovery</w:t>
      </w:r>
      <w:r w:rsidR="001D7162">
        <w:t xml:space="preserve"> from substance use disorder</w:t>
      </w:r>
      <w:r>
        <w:t>. Find out what benefits your insurance company has for treatment by calling the back of you</w:t>
      </w:r>
      <w:r w:rsidR="001D7162">
        <w:t xml:space="preserve">r insurance card, or call HR </w:t>
      </w:r>
      <w:r>
        <w:t>(or human capital) to take the next step. We have your back.</w:t>
      </w:r>
      <w:bookmarkEnd w:id="0"/>
    </w:p>
    <w:sectPr w:rsidR="00547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A62C9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F9"/>
    <w:rsid w:val="001D7162"/>
    <w:rsid w:val="00445FD2"/>
    <w:rsid w:val="00547BF9"/>
    <w:rsid w:val="00B502B0"/>
    <w:rsid w:val="00C11B41"/>
    <w:rsid w:val="00DA0CBE"/>
    <w:rsid w:val="00DA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6913"/>
  <w15:chartTrackingRefBased/>
  <w15:docId w15:val="{32A7A730-D20A-4686-8208-FB9C3206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41"/>
  </w:style>
  <w:style w:type="paragraph" w:styleId="Heading1">
    <w:name w:val="heading 1"/>
    <w:basedOn w:val="Normal"/>
    <w:next w:val="Normal"/>
    <w:link w:val="Heading1Char"/>
    <w:uiPriority w:val="9"/>
    <w:qFormat/>
    <w:rsid w:val="00C11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B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C11B4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Bartkey, Julie (MDH)</dc:creator>
  <cp:keywords/>
  <dc:description/>
  <cp:lastModifiedBy>Molitor, Alison (MDH)</cp:lastModifiedBy>
  <cp:revision>5</cp:revision>
  <dcterms:created xsi:type="dcterms:W3CDTF">2019-03-18T22:39:00Z</dcterms:created>
  <dcterms:modified xsi:type="dcterms:W3CDTF">2019-03-28T21:49:00Z</dcterms:modified>
</cp:coreProperties>
</file>