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8D2D6" w14:textId="27F43CEF" w:rsidR="00B94C9F" w:rsidRDefault="00ED1F4D" w:rsidP="002C0187">
      <w:pPr>
        <w:pStyle w:val="LOGO"/>
      </w:pPr>
      <w:r>
        <w:drawing>
          <wp:inline distT="0" distB="0" distL="0" distR="0" wp14:anchorId="62B68AC9" wp14:editId="5FD2753D">
            <wp:extent cx="1329533" cy="914400"/>
            <wp:effectExtent l="0" t="0" r="4445"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2" cstate="print">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29533" cy="914400"/>
                    </a:xfrm>
                    <a:prstGeom prst="rect">
                      <a:avLst/>
                    </a:prstGeom>
                  </pic:spPr>
                </pic:pic>
              </a:graphicData>
            </a:graphic>
          </wp:inline>
        </w:drawing>
      </w:r>
      <w:r>
        <w:tab/>
      </w:r>
      <w:r>
        <w:tab/>
      </w:r>
      <w:r>
        <w:drawing>
          <wp:inline distT="0" distB="0" distL="0" distR="0" wp14:anchorId="470741C3" wp14:editId="56D441FC">
            <wp:extent cx="1284051" cy="914400"/>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84051" cy="914400"/>
                    </a:xfrm>
                    <a:prstGeom prst="rect">
                      <a:avLst/>
                    </a:prstGeom>
                  </pic:spPr>
                </pic:pic>
              </a:graphicData>
            </a:graphic>
          </wp:inline>
        </w:drawing>
      </w:r>
    </w:p>
    <w:p w14:paraId="312D31FC" w14:textId="34CDA666" w:rsidR="00667E48" w:rsidRDefault="00ED1F4D" w:rsidP="00ED1F4D">
      <w:pPr>
        <w:pStyle w:val="Heading1"/>
      </w:pPr>
      <w:r w:rsidRPr="00ED1F4D">
        <w:t xml:space="preserve">Public health leader orientation </w:t>
      </w:r>
      <w:r>
        <w:br/>
      </w:r>
      <w:r w:rsidRPr="00ED1F4D">
        <w:t>and resource guide</w:t>
      </w:r>
    </w:p>
    <w:p w14:paraId="50756641" w14:textId="458986A0" w:rsidR="00ED1F4D" w:rsidRPr="007A70AF" w:rsidRDefault="00ED1F4D" w:rsidP="00ED1F4D">
      <w:pPr>
        <w:rPr>
          <w:spacing w:val="-4"/>
        </w:rPr>
      </w:pPr>
      <w:r w:rsidRPr="007A70AF">
        <w:rPr>
          <w:spacing w:val="-4"/>
        </w:rPr>
        <w:t xml:space="preserve">A strong and vibrant state and local public health system requires strong and vibrant leadership at the local and state level. The Local Public Health Association of Minnesota (LPHA) and the Minnesota Department of Health (MDH) created </w:t>
      </w:r>
      <w:r w:rsidR="00483987" w:rsidRPr="007A70AF">
        <w:rPr>
          <w:spacing w:val="-4"/>
        </w:rPr>
        <w:t>this guide</w:t>
      </w:r>
      <w:r w:rsidRPr="007A70AF">
        <w:rPr>
          <w:spacing w:val="-4"/>
        </w:rPr>
        <w:t xml:space="preserve"> to support the growth of strong and vibrant public health leaders.</w:t>
      </w:r>
    </w:p>
    <w:p w14:paraId="3F2F8533" w14:textId="1C71CF1F" w:rsidR="00ED1F4D" w:rsidRDefault="00ED1F4D" w:rsidP="00C144F2">
      <w:pPr>
        <w:pStyle w:val="Heading2"/>
      </w:pPr>
      <w:r>
        <w:t xml:space="preserve">Goals </w:t>
      </w:r>
      <w:r w:rsidR="00483987">
        <w:t>of this orientation and resource guide</w:t>
      </w:r>
    </w:p>
    <w:p w14:paraId="1D3CB59A" w14:textId="67E0A2CA" w:rsidR="00ED1F4D" w:rsidRDefault="00ED1F4D" w:rsidP="00F80172">
      <w:pPr>
        <w:pStyle w:val="ListNumber"/>
        <w:contextualSpacing/>
      </w:pPr>
      <w:r>
        <w:t>Support and mentor the new local public health leader</w:t>
      </w:r>
    </w:p>
    <w:p w14:paraId="3D0F9409" w14:textId="22A875F6" w:rsidR="00ED1F4D" w:rsidRDefault="00ED1F4D" w:rsidP="00F80172">
      <w:pPr>
        <w:pStyle w:val="ListNumber"/>
        <w:contextualSpacing/>
      </w:pPr>
      <w:r>
        <w:t>Develop leadership capacity in local public health departments</w:t>
      </w:r>
    </w:p>
    <w:p w14:paraId="19AEF4DD" w14:textId="00779902" w:rsidR="00ED1F4D" w:rsidRDefault="00ED1F4D" w:rsidP="00F80172">
      <w:pPr>
        <w:pStyle w:val="ListNumber"/>
        <w:contextualSpacing/>
      </w:pPr>
      <w:r>
        <w:t>Assure a competent public health work force at the local level</w:t>
      </w:r>
    </w:p>
    <w:p w14:paraId="67F482B9" w14:textId="1B4530CC" w:rsidR="00ED1F4D" w:rsidRDefault="00ED1F4D" w:rsidP="00F80172">
      <w:pPr>
        <w:pStyle w:val="ListNumber"/>
        <w:contextualSpacing/>
      </w:pPr>
      <w:r>
        <w:t>Provide easy access to current and pertinent resources</w:t>
      </w:r>
    </w:p>
    <w:p w14:paraId="6A8A2641" w14:textId="514229B4" w:rsidR="00ED1F4D" w:rsidRDefault="00ED1F4D" w:rsidP="00F80172">
      <w:pPr>
        <w:pStyle w:val="ListNumber"/>
        <w:contextualSpacing/>
      </w:pPr>
      <w:r>
        <w:t>Facilitate a process driven by the new leader</w:t>
      </w:r>
    </w:p>
    <w:p w14:paraId="507B88AD" w14:textId="1EE70845" w:rsidR="00ED1F4D" w:rsidRDefault="00C65990" w:rsidP="00C144F2">
      <w:pPr>
        <w:pStyle w:val="Heading2"/>
      </w:pPr>
      <w:r>
        <w:t>Objectives</w:t>
      </w:r>
      <w:r w:rsidR="00483987">
        <w:t xml:space="preserve"> of this orientation and resource guide</w:t>
      </w:r>
    </w:p>
    <w:p w14:paraId="32A74B82" w14:textId="77777777" w:rsidR="00C65990" w:rsidRDefault="00C65990" w:rsidP="00C65990">
      <w:r>
        <w:t xml:space="preserve">By participating in the orientation process the new leader will be able to: </w:t>
      </w:r>
    </w:p>
    <w:p w14:paraId="57089929" w14:textId="2F2DE3B9" w:rsidR="00C65990" w:rsidRDefault="00C65990" w:rsidP="00F80172">
      <w:pPr>
        <w:pStyle w:val="ListNumber"/>
        <w:numPr>
          <w:ilvl w:val="0"/>
          <w:numId w:val="19"/>
        </w:numPr>
        <w:contextualSpacing/>
      </w:pPr>
      <w:r>
        <w:t>detail the foundations of Minnesota public health, including public health principles, ten essential services, population-based practice, and the Local Public Health Act (Minn. Stat. § 145A</w:t>
      </w:r>
      <w:proofErr w:type="gramStart"/>
      <w:r>
        <w:t>);</w:t>
      </w:r>
      <w:proofErr w:type="gramEnd"/>
    </w:p>
    <w:p w14:paraId="7FE8990D" w14:textId="30A8F9B7" w:rsidR="00C65990" w:rsidRDefault="00C65990" w:rsidP="00F80172">
      <w:pPr>
        <w:pStyle w:val="ListNumber"/>
        <w:numPr>
          <w:ilvl w:val="0"/>
          <w:numId w:val="19"/>
        </w:numPr>
        <w:contextualSpacing/>
      </w:pPr>
      <w:r>
        <w:t xml:space="preserve">describe the knowledge base and skill set needed to effectively direct a public health department related to public health, business, leadership, and management; and </w:t>
      </w:r>
    </w:p>
    <w:p w14:paraId="288BCC44" w14:textId="341D6D55" w:rsidR="00ED1F4D" w:rsidRDefault="00C65990" w:rsidP="00F80172">
      <w:pPr>
        <w:pStyle w:val="ListNumber"/>
        <w:numPr>
          <w:ilvl w:val="0"/>
          <w:numId w:val="19"/>
        </w:numPr>
        <w:contextualSpacing/>
      </w:pPr>
      <w:r>
        <w:t>access information, support, and technical assistance to address job challenges.</w:t>
      </w:r>
    </w:p>
    <w:p w14:paraId="18848BE9" w14:textId="3A14A4B8" w:rsidR="00ED1F4D" w:rsidRDefault="00C65990" w:rsidP="00C144F2">
      <w:pPr>
        <w:pStyle w:val="Heading2"/>
      </w:pPr>
      <w:r>
        <w:t xml:space="preserve">Suggested process for orientation </w:t>
      </w:r>
    </w:p>
    <w:p w14:paraId="5D4C2E2F" w14:textId="05D1EC46" w:rsidR="00C65990" w:rsidRDefault="00C65990" w:rsidP="00C65990">
      <w:r>
        <w:t xml:space="preserve">MDH public health </w:t>
      </w:r>
      <w:r w:rsidR="00C144F2">
        <w:t>system</w:t>
      </w:r>
      <w:r>
        <w:t xml:space="preserve"> consultants from the Center for Public Health Practice initiate the orientation process with the new public health leader. However, all LPHA members and MDH staff share responsibility in providing a welcoming, mentoring and learning environment for new leaders.</w:t>
      </w:r>
    </w:p>
    <w:p w14:paraId="4E9497D7" w14:textId="1F429F6A" w:rsidR="00C65990" w:rsidRDefault="00C65990" w:rsidP="00C65990">
      <w:r>
        <w:t xml:space="preserve">The orientation process occurs over a period of one year. The MDH public health </w:t>
      </w:r>
      <w:r w:rsidR="00C144F2">
        <w:t xml:space="preserve">system </w:t>
      </w:r>
      <w:r>
        <w:t>consultant tailors the orientation to each new public health leader. Similar knowledge is important for each new leader, but the depth of knowledge required may vary. Geography and health department structure also affects orientation content areas.</w:t>
      </w:r>
    </w:p>
    <w:p w14:paraId="3591F9FC" w14:textId="12302182" w:rsidR="00C65990" w:rsidRDefault="00C65990" w:rsidP="00C65990">
      <w:r>
        <w:t xml:space="preserve">The MDH public health </w:t>
      </w:r>
      <w:r w:rsidR="00C144F2">
        <w:t xml:space="preserve">system </w:t>
      </w:r>
      <w:r>
        <w:t xml:space="preserve">consultant meets with the new leader and introduces a self-assessment tool which identifies priority topics and plays an important part in the sequencing of the orientation </w:t>
      </w:r>
      <w:r>
        <w:lastRenderedPageBreak/>
        <w:t xml:space="preserve">process. The tailored process allows for attention to issues that arise during the orientation process that demand more immediate support.  </w:t>
      </w:r>
    </w:p>
    <w:p w14:paraId="3C2FFB15" w14:textId="2FBBBD0F" w:rsidR="00C65990" w:rsidRDefault="00C65990" w:rsidP="00C65990">
      <w:r>
        <w:t xml:space="preserve">At the conclusion of the orientation process the MDH public health </w:t>
      </w:r>
      <w:r w:rsidR="00C144F2">
        <w:t xml:space="preserve">system </w:t>
      </w:r>
      <w:r>
        <w:t>consultant and new leader review the self-assessment tool to identify any need(s) for additional resources.</w:t>
      </w:r>
    </w:p>
    <w:p w14:paraId="5E288CEC" w14:textId="17C039DC" w:rsidR="00ED1F4D" w:rsidRDefault="00C65990" w:rsidP="00C65990">
      <w:r>
        <w:t>The orientation process uses the following methodologies:</w:t>
      </w:r>
    </w:p>
    <w:p w14:paraId="255980E7" w14:textId="6A38D16C" w:rsidR="00C65990" w:rsidRPr="00C144F2" w:rsidRDefault="00C65990" w:rsidP="00F80172">
      <w:pPr>
        <w:pStyle w:val="ListBullet"/>
        <w:contextualSpacing/>
      </w:pPr>
      <w:r w:rsidRPr="00C144F2">
        <w:t>One-on-one meetings with the MDH public health system consultant</w:t>
      </w:r>
    </w:p>
    <w:p w14:paraId="75B2DDC1" w14:textId="519F425E" w:rsidR="00C65990" w:rsidRDefault="00C65990" w:rsidP="00F80172">
      <w:pPr>
        <w:pStyle w:val="ListBullet"/>
        <w:contextualSpacing/>
      </w:pPr>
      <w:r>
        <w:t>Travel time discussion and networking with neighboring directors</w:t>
      </w:r>
    </w:p>
    <w:p w14:paraId="69F22C06" w14:textId="5C319575" w:rsidR="00C65990" w:rsidRDefault="00C65990" w:rsidP="00F80172">
      <w:pPr>
        <w:pStyle w:val="ListBullet"/>
        <w:contextualSpacing/>
      </w:pPr>
      <w:r>
        <w:t>Regional meetings</w:t>
      </w:r>
    </w:p>
    <w:p w14:paraId="0A8FC636" w14:textId="24EE66FB" w:rsidR="00C65990" w:rsidRDefault="00C65990" w:rsidP="00F80172">
      <w:pPr>
        <w:pStyle w:val="ListBullet"/>
        <w:contextualSpacing/>
      </w:pPr>
      <w:r>
        <w:t>Conferences/training opportunities</w:t>
      </w:r>
    </w:p>
    <w:p w14:paraId="48B3CBE6" w14:textId="130D99ED" w:rsidR="00C65990" w:rsidRDefault="00C65990" w:rsidP="00F80172">
      <w:pPr>
        <w:pStyle w:val="ListBullet"/>
        <w:contextualSpacing/>
      </w:pPr>
      <w:r>
        <w:t>Conference calls and webinars</w:t>
      </w:r>
    </w:p>
    <w:p w14:paraId="34A21EEE" w14:textId="4B6A29F4" w:rsidR="00C65990" w:rsidRDefault="00C65990" w:rsidP="00F80172">
      <w:pPr>
        <w:pStyle w:val="ListBullet"/>
        <w:contextualSpacing/>
      </w:pPr>
      <w:r>
        <w:t>Virtual interaction with experienced public health leaders, and</w:t>
      </w:r>
    </w:p>
    <w:p w14:paraId="4A896B46" w14:textId="7DFE03E8" w:rsidR="00C65990" w:rsidRDefault="00C65990" w:rsidP="00F80172">
      <w:pPr>
        <w:pStyle w:val="ListBullet"/>
        <w:contextualSpacing/>
      </w:pPr>
      <w:r>
        <w:t>Self-study</w:t>
      </w:r>
    </w:p>
    <w:p w14:paraId="14E53BF7" w14:textId="77777777" w:rsidR="00C65990" w:rsidRDefault="00C65990" w:rsidP="00C65990">
      <w:r>
        <w:t>Additional orientation opportunities include:</w:t>
      </w:r>
    </w:p>
    <w:p w14:paraId="393A3CE9" w14:textId="42F5BCAE" w:rsidR="00C65990" w:rsidRDefault="00C65990" w:rsidP="00F80172">
      <w:pPr>
        <w:pStyle w:val="ListBullet"/>
        <w:contextualSpacing/>
      </w:pPr>
      <w:r>
        <w:t xml:space="preserve">Mentorship, arranged by the MDH public health </w:t>
      </w:r>
      <w:r w:rsidR="00C144F2">
        <w:t xml:space="preserve">system </w:t>
      </w:r>
      <w:r>
        <w:t>consultant and LPHA Membership Committee upon request of the new leader</w:t>
      </w:r>
    </w:p>
    <w:p w14:paraId="0A3F89BE" w14:textId="0437C508" w:rsidR="00C65990" w:rsidRDefault="00C65990" w:rsidP="00F80172">
      <w:pPr>
        <w:pStyle w:val="ListBullet"/>
        <w:contextualSpacing/>
      </w:pPr>
      <w:r>
        <w:t>Attending and engaging with LPHA regional, statewide, and standing committee meetings</w:t>
      </w:r>
    </w:p>
    <w:p w14:paraId="4294025C" w14:textId="78BA22EC" w:rsidR="00C65990" w:rsidRDefault="00C65990" w:rsidP="00F80172">
      <w:pPr>
        <w:pStyle w:val="ListBullet"/>
        <w:contextualSpacing/>
      </w:pPr>
      <w:r>
        <w:t>Attending State Community Health Services Advisory Committee (SCHSAC) quarterly meetings</w:t>
      </w:r>
    </w:p>
    <w:p w14:paraId="432B5013" w14:textId="3C6D8855" w:rsidR="00C65990" w:rsidRDefault="00C65990" w:rsidP="00F80172">
      <w:pPr>
        <w:pStyle w:val="ListBullet"/>
        <w:contextualSpacing/>
      </w:pPr>
      <w:r>
        <w:t>Attending the annual Community Health Services Conference</w:t>
      </w:r>
    </w:p>
    <w:p w14:paraId="6FABBBC5" w14:textId="061A164A" w:rsidR="00C65990" w:rsidRDefault="00C65990" w:rsidP="00F80172">
      <w:pPr>
        <w:pStyle w:val="ListBullet"/>
        <w:contextualSpacing/>
      </w:pPr>
      <w:r>
        <w:t>Shadowing a multi-county community health board (if appropriate) and/or cross jurisdictional initiatives that focus on program management, program development, and systems (state and local partnership) issues</w:t>
      </w:r>
    </w:p>
    <w:p w14:paraId="383C1A1A" w14:textId="4B99D637" w:rsidR="00ED1F4D" w:rsidRDefault="00C65990" w:rsidP="00F80172">
      <w:pPr>
        <w:pStyle w:val="ListBullet"/>
        <w:contextualSpacing/>
      </w:pPr>
      <w:r>
        <w:t>New public health leader cohort</w:t>
      </w:r>
    </w:p>
    <w:p w14:paraId="5754416D" w14:textId="4ECD11C8" w:rsidR="00ED1F4D" w:rsidRDefault="00C25CC0" w:rsidP="00C144F2">
      <w:pPr>
        <w:pStyle w:val="Heading2"/>
      </w:pPr>
      <w:r w:rsidRPr="00C25CC0">
        <w:t>New public health leader cohort</w:t>
      </w:r>
    </w:p>
    <w:p w14:paraId="3F7CFA96" w14:textId="77777777" w:rsidR="00C25CC0" w:rsidRDefault="00C25CC0" w:rsidP="00C25CC0">
      <w:r>
        <w:t>The new public health leader cohort is a joint effort of LPHA and MDH, and includes:</w:t>
      </w:r>
    </w:p>
    <w:p w14:paraId="38A61E8A" w14:textId="6B8781FC" w:rsidR="00C25CC0" w:rsidRDefault="00C25CC0" w:rsidP="00F80172">
      <w:pPr>
        <w:pStyle w:val="ListBullet"/>
        <w:contextualSpacing/>
      </w:pPr>
      <w:r>
        <w:t xml:space="preserve">Six monthly webinars, </w:t>
      </w:r>
      <w:r w:rsidR="0047189D">
        <w:t>offered every two years</w:t>
      </w:r>
    </w:p>
    <w:p w14:paraId="57EE6A00" w14:textId="62C0A76B" w:rsidR="00C25CC0" w:rsidRDefault="00C25CC0" w:rsidP="00F80172">
      <w:pPr>
        <w:pStyle w:val="ListBullet"/>
        <w:contextualSpacing/>
      </w:pPr>
      <w:r>
        <w:t>Presentations and discussions on leadership and management topics</w:t>
      </w:r>
    </w:p>
    <w:p w14:paraId="706561FB" w14:textId="1F9D244E" w:rsidR="00C25CC0" w:rsidRDefault="00C25CC0" w:rsidP="00F80172">
      <w:pPr>
        <w:pStyle w:val="ListBullet"/>
        <w:contextualSpacing/>
      </w:pPr>
      <w:r>
        <w:t>Learning and networking opportunities between new and seasoned public health leaders</w:t>
      </w:r>
    </w:p>
    <w:p w14:paraId="0E9EED4F" w14:textId="5A2B6625" w:rsidR="00ED1F4D" w:rsidRDefault="00C25CC0" w:rsidP="00C25CC0">
      <w:r>
        <w:t xml:space="preserve">This cohort is aimed at </w:t>
      </w:r>
      <w:r w:rsidR="00F62754">
        <w:t>community health services (CHS)</w:t>
      </w:r>
      <w:r>
        <w:t xml:space="preserve"> administrators, public health directors, and public health managers who have been in their positions three (3) years or less. All public health leaders are welcome to attend any or all sessions.</w:t>
      </w:r>
    </w:p>
    <w:p w14:paraId="1FFBCC01" w14:textId="4774AD77" w:rsidR="00C25CC0" w:rsidRDefault="00C25CC0" w:rsidP="00C144F2">
      <w:pPr>
        <w:pStyle w:val="Heading2"/>
      </w:pPr>
      <w:r>
        <w:t xml:space="preserve">Community </w:t>
      </w:r>
      <w:r w:rsidR="00CD2081">
        <w:t>h</w:t>
      </w:r>
      <w:r>
        <w:t xml:space="preserve">ealth </w:t>
      </w:r>
      <w:r w:rsidR="00CD2081">
        <w:t>s</w:t>
      </w:r>
      <w:r>
        <w:t xml:space="preserve">ervices </w:t>
      </w:r>
      <w:r w:rsidR="00CD2081">
        <w:t>a</w:t>
      </w:r>
      <w:r>
        <w:t xml:space="preserve">dministration </w:t>
      </w:r>
      <w:r w:rsidR="00CD2081">
        <w:t>h</w:t>
      </w:r>
      <w:r>
        <w:t>andbook</w:t>
      </w:r>
    </w:p>
    <w:p w14:paraId="3CECA7FB" w14:textId="61E39B03" w:rsidR="00ED1F4D" w:rsidRDefault="00C25CC0" w:rsidP="00C25CC0">
      <w:r>
        <w:t xml:space="preserve">MDH revised the </w:t>
      </w:r>
      <w:hyperlink r:id="rId15" w:history="1">
        <w:r w:rsidRPr="00C25CC0">
          <w:rPr>
            <w:rStyle w:val="Hyperlink"/>
          </w:rPr>
          <w:t>Community health services administration handbook</w:t>
        </w:r>
        <w:r w:rsidRPr="00C25CC0">
          <w:rPr>
            <w:rStyle w:val="Hyperlink"/>
            <w:u w:val="none"/>
          </w:rPr>
          <w:t xml:space="preserve"> (https://www.health.state.mn.us/communities/practice/resources/chsadmin/index.html)</w:t>
        </w:r>
      </w:hyperlink>
      <w:r>
        <w:t xml:space="preserve"> in 2014. It provides context for issues frequently encountered by CHS administrators in </w:t>
      </w:r>
      <w:proofErr w:type="gramStart"/>
      <w:r>
        <w:t>Minnesota, but</w:t>
      </w:r>
      <w:proofErr w:type="gramEnd"/>
      <w:r>
        <w:t xml:space="preserve"> is an excellent resource for all public health leaders.</w:t>
      </w:r>
    </w:p>
    <w:p w14:paraId="7A1E8572" w14:textId="77777777" w:rsidR="00C25CC0" w:rsidRDefault="00C25CC0" w:rsidP="00C144F2">
      <w:pPr>
        <w:pStyle w:val="Heading2"/>
      </w:pPr>
      <w:r>
        <w:lastRenderedPageBreak/>
        <w:t>About this guide</w:t>
      </w:r>
    </w:p>
    <w:p w14:paraId="7FF25BAC" w14:textId="2DA05034" w:rsidR="00C25CC0" w:rsidRDefault="00C25CC0" w:rsidP="00C25CC0">
      <w:r>
        <w:t xml:space="preserve">In 2004, LPHA and the MDH Center for Public Health Practice created the Public Health Leader Orientation and Resource Guide. Every three years, MDH public health </w:t>
      </w:r>
      <w:r w:rsidR="00C144F2">
        <w:t xml:space="preserve">system </w:t>
      </w:r>
      <w:r>
        <w:t xml:space="preserve">consultants, in conjunction with the LPHA Membership Committee, review and update this guide. The next review will occur in fall </w:t>
      </w:r>
      <w:r w:rsidR="00222FC3">
        <w:t>2025</w:t>
      </w:r>
      <w:r>
        <w:t xml:space="preserve">. MDH public health </w:t>
      </w:r>
      <w:r w:rsidR="00C144F2">
        <w:t xml:space="preserve">system </w:t>
      </w:r>
      <w:r>
        <w:t>consultants make minor revisions at their discretion in the interim.</w:t>
      </w:r>
    </w:p>
    <w:p w14:paraId="2157DB26" w14:textId="463714F5" w:rsidR="00ED1F4D" w:rsidRDefault="00C25CC0" w:rsidP="00C144F2">
      <w:pPr>
        <w:pStyle w:val="Heading2"/>
      </w:pPr>
      <w:r>
        <w:t>Help and assistance</w:t>
      </w:r>
    </w:p>
    <w:p w14:paraId="4A2BE7E0" w14:textId="1D015FEB" w:rsidR="00C25CC0" w:rsidRDefault="00C25CC0" w:rsidP="00ED1F4D">
      <w:r>
        <w:t xml:space="preserve">For more information, contact your </w:t>
      </w:r>
      <w:hyperlink r:id="rId16" w:history="1">
        <w:r w:rsidRPr="00C25CC0">
          <w:rPr>
            <w:rStyle w:val="Hyperlink"/>
          </w:rPr>
          <w:t>public health system consultant</w:t>
        </w:r>
        <w:r w:rsidRPr="00C25CC0">
          <w:rPr>
            <w:rStyle w:val="Hyperlink"/>
            <w:u w:val="none"/>
          </w:rPr>
          <w:t xml:space="preserve"> (https://www.health.state.mn.us/communities/practice/ta/systemconsultants/contact.html)</w:t>
        </w:r>
      </w:hyperlink>
      <w:r>
        <w:t>.</w:t>
      </w:r>
    </w:p>
    <w:p w14:paraId="1811AE33" w14:textId="37133ABD" w:rsidR="00AE70E8" w:rsidRPr="00DA20CB" w:rsidRDefault="00AE70E8" w:rsidP="00AE70E8">
      <w:pPr>
        <w:pStyle w:val="AddressBlockDate"/>
      </w:pPr>
      <w:r w:rsidRPr="00DA20CB">
        <w:t>Minnesota Department of Health</w:t>
      </w:r>
      <w:r>
        <w:br/>
      </w:r>
      <w:r w:rsidR="00483987">
        <w:t>Center for Public Health Practice</w:t>
      </w:r>
      <w:r w:rsidRPr="00DA20CB">
        <w:br/>
      </w:r>
      <w:r w:rsidR="00483987">
        <w:t>651-201-3880</w:t>
      </w:r>
      <w:r w:rsidRPr="00DA20CB">
        <w:t xml:space="preserve"> </w:t>
      </w:r>
      <w:r w:rsidRPr="00DA20CB">
        <w:br/>
      </w:r>
      <w:hyperlink r:id="rId17" w:history="1">
        <w:r w:rsidR="00483987" w:rsidRPr="00483987">
          <w:t>health.ophp@state.mn.us</w:t>
        </w:r>
      </w:hyperlink>
      <w:r w:rsidRPr="00DA20CB">
        <w:br/>
      </w:r>
      <w:hyperlink r:id="rId18" w:tooltip="MDH website" w:history="1">
        <w:r w:rsidRPr="00DA20CB">
          <w:t>www.health.state.mn.us</w:t>
        </w:r>
      </w:hyperlink>
    </w:p>
    <w:p w14:paraId="79549A83" w14:textId="2B3EDDC1" w:rsidR="00AE70E8" w:rsidRPr="00822457" w:rsidRDefault="00ED1F4D" w:rsidP="00AE70E8">
      <w:pPr>
        <w:pStyle w:val="AddressBlockDate"/>
        <w:tabs>
          <w:tab w:val="left" w:pos="3810"/>
          <w:tab w:val="center" w:pos="4680"/>
        </w:tabs>
      </w:pPr>
      <w:r>
        <w:t>Originally published 2004. Revised 2010, 2017, 2019, 2022.</w:t>
      </w:r>
    </w:p>
    <w:p w14:paraId="4D518D07" w14:textId="3875D4BC" w:rsidR="00B94C9F" w:rsidRDefault="00AE70E8" w:rsidP="00ED1F4D">
      <w:pPr>
        <w:pStyle w:val="Toobtainthisinfo"/>
      </w:pPr>
      <w:r w:rsidRPr="00B95FAA">
        <w:t xml:space="preserve">To obtain this information in a </w:t>
      </w:r>
      <w:r w:rsidRPr="00640A59">
        <w:t>different</w:t>
      </w:r>
      <w:r w:rsidRPr="00B95FAA">
        <w:t xml:space="preserve"> format, call: </w:t>
      </w:r>
      <w:r w:rsidR="00ED1F4D">
        <w:t>651-201-3880.</w:t>
      </w:r>
    </w:p>
    <w:p w14:paraId="6BA65C89" w14:textId="77777777" w:rsidR="00ED1F4D" w:rsidRDefault="00ED1F4D" w:rsidP="00ED1F4D">
      <w:pPr>
        <w:sectPr w:rsidR="00ED1F4D" w:rsidSect="00483987">
          <w:headerReference w:type="default" r:id="rId19"/>
          <w:footerReference w:type="default" r:id="rId20"/>
          <w:footerReference w:type="first" r:id="rId21"/>
          <w:type w:val="continuous"/>
          <w:pgSz w:w="12240" w:h="15840"/>
          <w:pgMar w:top="720" w:right="1440" w:bottom="720" w:left="1440" w:header="432" w:footer="518" w:gutter="0"/>
          <w:cols w:space="720"/>
          <w:titlePg/>
          <w:docGrid w:linePitch="360"/>
        </w:sectPr>
      </w:pPr>
    </w:p>
    <w:p w14:paraId="1B6F1321" w14:textId="1D53B87B" w:rsidR="00ED1F4D" w:rsidRDefault="00F62754" w:rsidP="00375A8C">
      <w:pPr>
        <w:pStyle w:val="Heading1"/>
        <w:spacing w:before="0"/>
      </w:pPr>
      <w:r>
        <w:lastRenderedPageBreak/>
        <w:t>Self-assessment</w:t>
      </w:r>
    </w:p>
    <w:p w14:paraId="2FD9124A" w14:textId="5FE8FA25" w:rsidR="00F62754" w:rsidRDefault="00F62754" w:rsidP="00ED1F4D">
      <w:r w:rsidRPr="00F62754">
        <w:t>Every person accepting a leadership position in a local public health department or community health service agency faces multiple opportunities and challenges. In addition, each person will have a varied background and level of knowledge regarding a range of topics important to their new leadership role.</w:t>
      </w:r>
    </w:p>
    <w:p w14:paraId="50C8C253" w14:textId="1169B174" w:rsidR="00F62754" w:rsidRDefault="00F62754" w:rsidP="00ED1F4D">
      <w:r w:rsidRPr="00F62754">
        <w:t xml:space="preserve">This self-assessment tool will help identify priority areas to discuss with the MDH public health </w:t>
      </w:r>
      <w:r w:rsidR="00C144F2">
        <w:t xml:space="preserve">system </w:t>
      </w:r>
      <w:r w:rsidRPr="00F62754">
        <w:t xml:space="preserve">consultant and/or the LPHA mentor during the orientation process. Complete this self-assessment, identifying specific questions you have about particular topic areas. Please consider sharing the completed self-assessment with your public health </w:t>
      </w:r>
      <w:r w:rsidR="00C144F2">
        <w:t xml:space="preserve">system </w:t>
      </w:r>
      <w:r w:rsidRPr="00F62754">
        <w:t>consultant and mentor.</w:t>
      </w:r>
    </w:p>
    <w:p w14:paraId="1A85313F" w14:textId="1CFFC781" w:rsidR="00F62754" w:rsidRPr="00537C18" w:rsidRDefault="00F62754" w:rsidP="00C144F2">
      <w:pPr>
        <w:pStyle w:val="Heading2"/>
      </w:pPr>
      <w:r w:rsidRPr="00537C18">
        <w:t>1. Introduction to public health</w:t>
      </w:r>
    </w:p>
    <w:p w14:paraId="1B956B05" w14:textId="193AA334" w:rsidR="00F62754" w:rsidRPr="00375A8C" w:rsidRDefault="00F62754" w:rsidP="00375A8C">
      <w:pPr>
        <w:pStyle w:val="Heading3"/>
      </w:pPr>
      <w:r w:rsidRPr="00375A8C">
        <w:t xml:space="preserve">A. </w:t>
      </w:r>
      <w:r w:rsidR="007710B6" w:rsidRPr="00375A8C">
        <w:t>History and basics of public health</w:t>
      </w:r>
    </w:p>
    <w:p w14:paraId="2B712577" w14:textId="7590C293" w:rsidR="00F62754" w:rsidRPr="00B2555E" w:rsidRDefault="00F62754" w:rsidP="00B2555E">
      <w:pPr>
        <w:pStyle w:val="Understandingcomprehension"/>
      </w:pPr>
      <w:r w:rsidRPr="00B2555E">
        <w:fldChar w:fldCharType="begin">
          <w:ffData>
            <w:name w:val="Check1"/>
            <w:enabled/>
            <w:calcOnExit w:val="0"/>
            <w:checkBox>
              <w:sizeAuto/>
              <w:default w:val="0"/>
            </w:checkBox>
          </w:ffData>
        </w:fldChar>
      </w:r>
      <w:bookmarkStart w:id="0" w:name="Check1"/>
      <w:r w:rsidRPr="00B2555E">
        <w:instrText xml:space="preserve"> FORMCHECKBOX </w:instrText>
      </w:r>
      <w:r w:rsidR="00202DA6">
        <w:fldChar w:fldCharType="separate"/>
      </w:r>
      <w:r w:rsidRPr="00B2555E">
        <w:fldChar w:fldCharType="end"/>
      </w:r>
      <w:bookmarkEnd w:id="0"/>
      <w:r w:rsidRPr="00B2555E">
        <w:tab/>
        <w:t>Superior</w:t>
      </w:r>
      <w:r w:rsidR="00375A8C" w:rsidRPr="00B2555E">
        <w:tab/>
      </w:r>
      <w:r w:rsidRPr="00B2555E">
        <w:fldChar w:fldCharType="begin">
          <w:ffData>
            <w:name w:val="Check1"/>
            <w:enabled/>
            <w:calcOnExit w:val="0"/>
            <w:checkBox>
              <w:sizeAuto/>
              <w:default w:val="0"/>
            </w:checkBox>
          </w:ffData>
        </w:fldChar>
      </w:r>
      <w:r w:rsidRPr="00B2555E">
        <w:instrText xml:space="preserve"> FORMCHECKBOX </w:instrText>
      </w:r>
      <w:r w:rsidR="00202DA6">
        <w:fldChar w:fldCharType="separate"/>
      </w:r>
      <w:r w:rsidRPr="00B2555E">
        <w:fldChar w:fldCharType="end"/>
      </w:r>
      <w:r w:rsidRPr="00B2555E">
        <w:tab/>
        <w:t>Adequate</w:t>
      </w:r>
      <w:r w:rsidR="00375A8C" w:rsidRPr="00B2555E">
        <w:tab/>
      </w:r>
      <w:r w:rsidRPr="00B2555E">
        <w:fldChar w:fldCharType="begin">
          <w:ffData>
            <w:name w:val="Check1"/>
            <w:enabled/>
            <w:calcOnExit w:val="0"/>
            <w:checkBox>
              <w:sizeAuto/>
              <w:default w:val="0"/>
            </w:checkBox>
          </w:ffData>
        </w:fldChar>
      </w:r>
      <w:r w:rsidRPr="00B2555E">
        <w:instrText xml:space="preserve"> FORMCHECKBOX </w:instrText>
      </w:r>
      <w:r w:rsidR="00202DA6">
        <w:fldChar w:fldCharType="separate"/>
      </w:r>
      <w:r w:rsidRPr="00B2555E">
        <w:fldChar w:fldCharType="end"/>
      </w:r>
      <w:r w:rsidRPr="00B2555E">
        <w:tab/>
        <w:t>Basic</w:t>
      </w:r>
      <w:r w:rsidR="00375A8C" w:rsidRPr="00B2555E">
        <w:tab/>
      </w:r>
      <w:r w:rsidRPr="00B2555E">
        <w:fldChar w:fldCharType="begin">
          <w:ffData>
            <w:name w:val="Check1"/>
            <w:enabled/>
            <w:calcOnExit w:val="0"/>
            <w:checkBox>
              <w:sizeAuto/>
              <w:default w:val="0"/>
            </w:checkBox>
          </w:ffData>
        </w:fldChar>
      </w:r>
      <w:r w:rsidRPr="00B2555E">
        <w:instrText xml:space="preserve"> FORMCHECKBOX </w:instrText>
      </w:r>
      <w:r w:rsidR="00202DA6">
        <w:fldChar w:fldCharType="separate"/>
      </w:r>
      <w:r w:rsidRPr="00B2555E">
        <w:fldChar w:fldCharType="end"/>
      </w:r>
      <w:r w:rsidRPr="00B2555E">
        <w:tab/>
        <w:t>Minimal</w:t>
      </w:r>
      <w:r w:rsidR="00375A8C" w:rsidRPr="00B2555E">
        <w:tab/>
      </w:r>
      <w:r w:rsidRPr="00B2555E">
        <w:fldChar w:fldCharType="begin">
          <w:ffData>
            <w:name w:val="Check1"/>
            <w:enabled/>
            <w:calcOnExit w:val="0"/>
            <w:checkBox>
              <w:sizeAuto/>
              <w:default w:val="0"/>
            </w:checkBox>
          </w:ffData>
        </w:fldChar>
      </w:r>
      <w:r w:rsidRPr="00B2555E">
        <w:instrText xml:space="preserve"> FORMCHECKBOX </w:instrText>
      </w:r>
      <w:r w:rsidR="00202DA6">
        <w:fldChar w:fldCharType="separate"/>
      </w:r>
      <w:r w:rsidRPr="00B2555E">
        <w:fldChar w:fldCharType="end"/>
      </w:r>
      <w:r w:rsidRPr="00B2555E">
        <w:tab/>
        <w:t>Poor</w:t>
      </w:r>
    </w:p>
    <w:p w14:paraId="27F55309" w14:textId="4ABEA981" w:rsidR="00F62754" w:rsidRPr="00B2555E" w:rsidRDefault="00F62754" w:rsidP="00B2555E">
      <w:pPr>
        <w:pStyle w:val="Understandingcomprehension"/>
      </w:pPr>
      <w:r w:rsidRPr="001D3951">
        <w:rPr>
          <w:b/>
          <w:bCs/>
        </w:rPr>
        <w:t>Notes</w:t>
      </w:r>
      <w:r w:rsidRPr="00B2555E">
        <w:t xml:space="preserve">: </w:t>
      </w:r>
      <w:r w:rsidR="00874AC1">
        <w:fldChar w:fldCharType="begin">
          <w:ffData>
            <w:name w:val="Text1"/>
            <w:enabled/>
            <w:calcOnExit w:val="0"/>
            <w:textInput/>
          </w:ffData>
        </w:fldChar>
      </w:r>
      <w:bookmarkStart w:id="1" w:name="Text1"/>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1"/>
    </w:p>
    <w:p w14:paraId="40D7D0ED" w14:textId="3276E5D8" w:rsidR="007710B6" w:rsidRDefault="007710B6" w:rsidP="00375A8C">
      <w:pPr>
        <w:pStyle w:val="Heading3"/>
        <w:rPr>
          <w:rFonts w:eastAsiaTheme="minorEastAsia"/>
          <w:b/>
        </w:rPr>
      </w:pPr>
      <w:r w:rsidRPr="007710B6">
        <w:rPr>
          <w:rFonts w:eastAsiaTheme="minorEastAsia"/>
        </w:rPr>
        <w:t>B. Ethics in public health</w:t>
      </w:r>
    </w:p>
    <w:p w14:paraId="0FAE9735" w14:textId="77777777" w:rsidR="00375A8C" w:rsidRPr="00375A8C" w:rsidRDefault="00375A8C" w:rsidP="00B2555E">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37EB7B89" w14:textId="0675D1DE" w:rsidR="00375A8C" w:rsidRDefault="00375A8C" w:rsidP="00B2555E">
      <w:pPr>
        <w:pStyle w:val="Understandingcomprehension"/>
      </w:pPr>
      <w:r w:rsidRPr="00120C03">
        <w:rPr>
          <w:b/>
          <w:bCs/>
        </w:rPr>
        <w:t>Notes</w:t>
      </w:r>
      <w:r>
        <w:t xml:space="preserve">: </w:t>
      </w:r>
      <w:r w:rsidR="00874AC1">
        <w:fldChar w:fldCharType="begin">
          <w:ffData>
            <w:name w:val="Text2"/>
            <w:enabled/>
            <w:calcOnExit w:val="0"/>
            <w:textInput/>
          </w:ffData>
        </w:fldChar>
      </w:r>
      <w:bookmarkStart w:id="2" w:name="Text2"/>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2"/>
    </w:p>
    <w:p w14:paraId="165C6FD4" w14:textId="040C6A46" w:rsidR="007710B6" w:rsidRDefault="007710B6" w:rsidP="00375A8C">
      <w:pPr>
        <w:pStyle w:val="Heading3"/>
      </w:pPr>
      <w:r w:rsidRPr="007710B6">
        <w:t>C. Workforce of public health</w:t>
      </w:r>
    </w:p>
    <w:p w14:paraId="5FEF01D9" w14:textId="77777777" w:rsidR="00375A8C" w:rsidRPr="00375A8C" w:rsidRDefault="00375A8C" w:rsidP="00B2555E">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6F26BBD1" w14:textId="1120B1B3" w:rsidR="00375A8C" w:rsidRDefault="00375A8C" w:rsidP="00B2555E">
      <w:pPr>
        <w:pStyle w:val="Understandingcomprehension"/>
      </w:pPr>
      <w:r w:rsidRPr="00120C03">
        <w:rPr>
          <w:b/>
          <w:bCs/>
        </w:rPr>
        <w:t>Notes</w:t>
      </w:r>
      <w:r>
        <w:t xml:space="preserve">: </w:t>
      </w:r>
      <w:r w:rsidR="00874AC1">
        <w:fldChar w:fldCharType="begin">
          <w:ffData>
            <w:name w:val="Text3"/>
            <w:enabled/>
            <w:calcOnExit w:val="0"/>
            <w:textInput/>
          </w:ffData>
        </w:fldChar>
      </w:r>
      <w:bookmarkStart w:id="3" w:name="Text3"/>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3"/>
    </w:p>
    <w:p w14:paraId="55F43636" w14:textId="53010A46" w:rsidR="007710B6" w:rsidRDefault="007710B6" w:rsidP="00C144F2">
      <w:pPr>
        <w:pStyle w:val="Heading2"/>
      </w:pPr>
      <w:r>
        <w:t>II. Public health system</w:t>
      </w:r>
    </w:p>
    <w:p w14:paraId="69F403C2" w14:textId="6BDF0E21" w:rsidR="00361AC1" w:rsidRDefault="00361AC1" w:rsidP="00375A8C">
      <w:pPr>
        <w:pStyle w:val="Heading3"/>
      </w:pPr>
      <w:r w:rsidRPr="00361AC1">
        <w:t>A. Federal and state-level governmental public health</w:t>
      </w:r>
    </w:p>
    <w:p w14:paraId="27F77196" w14:textId="77777777" w:rsidR="00375A8C" w:rsidRPr="00375A8C" w:rsidRDefault="00375A8C" w:rsidP="00B2555E">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5ACD40D0" w14:textId="7F21E2EA" w:rsidR="00375A8C" w:rsidRDefault="00375A8C" w:rsidP="00B2555E">
      <w:pPr>
        <w:pStyle w:val="Understandingcomprehension"/>
      </w:pPr>
      <w:r w:rsidRPr="00120C03">
        <w:rPr>
          <w:b/>
          <w:bCs/>
        </w:rPr>
        <w:t>Notes</w:t>
      </w:r>
      <w:r>
        <w:t xml:space="preserve">: </w:t>
      </w:r>
      <w:r w:rsidR="00874AC1">
        <w:fldChar w:fldCharType="begin">
          <w:ffData>
            <w:name w:val="Text4"/>
            <w:enabled/>
            <w:calcOnExit w:val="0"/>
            <w:textInput/>
          </w:ffData>
        </w:fldChar>
      </w:r>
      <w:bookmarkStart w:id="4" w:name="Text4"/>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4"/>
    </w:p>
    <w:p w14:paraId="672E014C" w14:textId="36DF1BE0" w:rsidR="00361AC1" w:rsidRDefault="00361AC1" w:rsidP="00375A8C">
      <w:pPr>
        <w:pStyle w:val="Heading3"/>
      </w:pPr>
      <w:r w:rsidRPr="00361AC1">
        <w:t>B. Tribal public health at the federal and tribal nation level</w:t>
      </w:r>
    </w:p>
    <w:p w14:paraId="1D52B62A" w14:textId="77777777" w:rsidR="00375A8C" w:rsidRPr="00375A8C" w:rsidRDefault="00375A8C" w:rsidP="00B2555E">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09233D68" w14:textId="54EEFD24" w:rsidR="00375A8C" w:rsidRDefault="00375A8C" w:rsidP="00B2555E">
      <w:pPr>
        <w:pStyle w:val="Understandingcomprehension"/>
      </w:pPr>
      <w:r w:rsidRPr="00120C03">
        <w:rPr>
          <w:b/>
          <w:bCs/>
        </w:rPr>
        <w:lastRenderedPageBreak/>
        <w:t>Notes</w:t>
      </w:r>
      <w:r>
        <w:t xml:space="preserve">: </w:t>
      </w:r>
      <w:r w:rsidR="00874AC1">
        <w:fldChar w:fldCharType="begin">
          <w:ffData>
            <w:name w:val="Text5"/>
            <w:enabled/>
            <w:calcOnExit w:val="0"/>
            <w:textInput/>
          </w:ffData>
        </w:fldChar>
      </w:r>
      <w:bookmarkStart w:id="5" w:name="Text5"/>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5"/>
    </w:p>
    <w:p w14:paraId="283D2CE1" w14:textId="10F6AE61" w:rsidR="00361AC1" w:rsidRDefault="00361AC1" w:rsidP="00375A8C">
      <w:pPr>
        <w:pStyle w:val="Heading3"/>
      </w:pPr>
      <w:r w:rsidRPr="00361AC1">
        <w:t>C. Minnesota Department of Health</w:t>
      </w:r>
    </w:p>
    <w:p w14:paraId="3E8AD600" w14:textId="77777777" w:rsidR="00375A8C" w:rsidRPr="00375A8C" w:rsidRDefault="00375A8C" w:rsidP="00B2555E">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6F40A04E" w14:textId="2D039265" w:rsidR="00375A8C" w:rsidRDefault="00375A8C" w:rsidP="00B2555E">
      <w:pPr>
        <w:pStyle w:val="Understandingcomprehension"/>
      </w:pPr>
      <w:r w:rsidRPr="00120C03">
        <w:rPr>
          <w:b/>
          <w:bCs/>
        </w:rPr>
        <w:t>Notes</w:t>
      </w:r>
      <w:r>
        <w:t xml:space="preserve">: </w:t>
      </w:r>
      <w:r w:rsidR="00874AC1">
        <w:fldChar w:fldCharType="begin">
          <w:ffData>
            <w:name w:val="Text8"/>
            <w:enabled/>
            <w:calcOnExit w:val="0"/>
            <w:textInput/>
          </w:ffData>
        </w:fldChar>
      </w:r>
      <w:bookmarkStart w:id="6" w:name="Text8"/>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6"/>
    </w:p>
    <w:p w14:paraId="628C85AB" w14:textId="6B3BBAFC" w:rsidR="00361AC1" w:rsidRDefault="00361AC1" w:rsidP="00375A8C">
      <w:pPr>
        <w:pStyle w:val="Heading3"/>
      </w:pPr>
      <w:r w:rsidRPr="00361AC1">
        <w:t>D. System of public health in Minnesota; a state-local partnership</w:t>
      </w:r>
    </w:p>
    <w:p w14:paraId="5F0A27E7" w14:textId="77777777" w:rsidR="00375A8C" w:rsidRPr="00375A8C" w:rsidRDefault="00375A8C" w:rsidP="00B2555E">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23A9A77B" w14:textId="5DAB5E77" w:rsidR="00375A8C" w:rsidRDefault="00375A8C" w:rsidP="00B2555E">
      <w:pPr>
        <w:pStyle w:val="Understandingcomprehension"/>
      </w:pPr>
      <w:r w:rsidRPr="00120C03">
        <w:rPr>
          <w:b/>
          <w:bCs/>
        </w:rPr>
        <w:t>Notes</w:t>
      </w:r>
      <w:r>
        <w:t xml:space="preserve">: </w:t>
      </w:r>
      <w:r w:rsidR="00874AC1">
        <w:fldChar w:fldCharType="begin">
          <w:ffData>
            <w:name w:val="Text7"/>
            <w:enabled/>
            <w:calcOnExit w:val="0"/>
            <w:textInput/>
          </w:ffData>
        </w:fldChar>
      </w:r>
      <w:bookmarkStart w:id="7" w:name="Text7"/>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7"/>
    </w:p>
    <w:p w14:paraId="6D813B5F" w14:textId="650F38B4" w:rsidR="00361AC1" w:rsidRDefault="00361AC1" w:rsidP="00375A8C">
      <w:pPr>
        <w:pStyle w:val="Heading3"/>
      </w:pPr>
      <w:r w:rsidRPr="00361AC1">
        <w:t>E. Local Public Health Act</w:t>
      </w:r>
    </w:p>
    <w:p w14:paraId="73694F20" w14:textId="77777777" w:rsidR="00375A8C" w:rsidRPr="00375A8C" w:rsidRDefault="00375A8C" w:rsidP="00B2555E">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2A0D65E1" w14:textId="51004D8E" w:rsidR="00375A8C" w:rsidRDefault="00375A8C" w:rsidP="00B2555E">
      <w:pPr>
        <w:pStyle w:val="Understandingcomprehension"/>
      </w:pPr>
      <w:r w:rsidRPr="00120C03">
        <w:rPr>
          <w:b/>
          <w:bCs/>
        </w:rPr>
        <w:t>Notes</w:t>
      </w:r>
      <w:r>
        <w:t xml:space="preserve">: </w:t>
      </w:r>
      <w:r w:rsidR="00874AC1">
        <w:fldChar w:fldCharType="begin">
          <w:ffData>
            <w:name w:val="Text6"/>
            <w:enabled/>
            <w:calcOnExit w:val="0"/>
            <w:textInput/>
          </w:ffData>
        </w:fldChar>
      </w:r>
      <w:bookmarkStart w:id="8" w:name="Text6"/>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8"/>
    </w:p>
    <w:p w14:paraId="13FF489B" w14:textId="413A5527" w:rsidR="00361AC1" w:rsidRDefault="00361AC1" w:rsidP="00375A8C">
      <w:pPr>
        <w:pStyle w:val="Heading3"/>
      </w:pPr>
      <w:r w:rsidRPr="00361AC1">
        <w:t>F. Areas of public health responsibility</w:t>
      </w:r>
    </w:p>
    <w:p w14:paraId="6AC56082" w14:textId="77777777" w:rsidR="00375A8C" w:rsidRPr="00375A8C" w:rsidRDefault="00375A8C" w:rsidP="00B2555E">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311450B7" w14:textId="4BDD3639" w:rsidR="00375A8C" w:rsidRDefault="00375A8C" w:rsidP="00B2555E">
      <w:pPr>
        <w:pStyle w:val="Understandingcomprehension"/>
      </w:pPr>
      <w:r w:rsidRPr="00120C03">
        <w:rPr>
          <w:b/>
          <w:bCs/>
        </w:rPr>
        <w:t>Notes</w:t>
      </w:r>
      <w:r>
        <w:t xml:space="preserve">: </w:t>
      </w:r>
      <w:r w:rsidR="00874AC1">
        <w:fldChar w:fldCharType="begin">
          <w:ffData>
            <w:name w:val="Text9"/>
            <w:enabled/>
            <w:calcOnExit w:val="0"/>
            <w:textInput/>
          </w:ffData>
        </w:fldChar>
      </w:r>
      <w:bookmarkStart w:id="9" w:name="Text9"/>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9"/>
    </w:p>
    <w:p w14:paraId="75E19361" w14:textId="49A1877A" w:rsidR="00361AC1" w:rsidRDefault="00361AC1" w:rsidP="00375A8C">
      <w:pPr>
        <w:pStyle w:val="Heading3"/>
      </w:pPr>
      <w:r w:rsidRPr="00361AC1">
        <w:t>G. Healthy People 2030 objectives</w:t>
      </w:r>
    </w:p>
    <w:p w14:paraId="01C448CC" w14:textId="77777777" w:rsidR="00375A8C" w:rsidRPr="00375A8C" w:rsidRDefault="00375A8C" w:rsidP="00B2555E">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62297048" w14:textId="10816C9B" w:rsidR="00375A8C" w:rsidRDefault="00375A8C" w:rsidP="00B2555E">
      <w:pPr>
        <w:pStyle w:val="Understandingcomprehension"/>
      </w:pPr>
      <w:r w:rsidRPr="00120C03">
        <w:rPr>
          <w:b/>
          <w:bCs/>
        </w:rPr>
        <w:t>Notes</w:t>
      </w:r>
      <w:r>
        <w:t xml:space="preserve">: </w:t>
      </w:r>
      <w:r w:rsidR="00874AC1">
        <w:fldChar w:fldCharType="begin">
          <w:ffData>
            <w:name w:val="Text10"/>
            <w:enabled/>
            <w:calcOnExit w:val="0"/>
            <w:textInput/>
          </w:ffData>
        </w:fldChar>
      </w:r>
      <w:bookmarkStart w:id="10" w:name="Text10"/>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10"/>
    </w:p>
    <w:p w14:paraId="54D74044" w14:textId="2DD1C7C4" w:rsidR="00361AC1" w:rsidRDefault="00361AC1" w:rsidP="00375A8C">
      <w:pPr>
        <w:pStyle w:val="Heading3"/>
      </w:pPr>
      <w:r w:rsidRPr="00361AC1">
        <w:t>H. Regional consultants/coordinators and maps</w:t>
      </w:r>
    </w:p>
    <w:p w14:paraId="09E9E65E" w14:textId="77777777" w:rsidR="00375A8C" w:rsidRPr="00375A8C" w:rsidRDefault="00375A8C" w:rsidP="00B2555E">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6D376901" w14:textId="2C0207C0" w:rsidR="00375A8C" w:rsidRDefault="00375A8C" w:rsidP="00B2555E">
      <w:pPr>
        <w:pStyle w:val="Understandingcomprehension"/>
      </w:pPr>
      <w:r w:rsidRPr="00120C03">
        <w:rPr>
          <w:b/>
          <w:bCs/>
        </w:rPr>
        <w:t>Notes</w:t>
      </w:r>
      <w:r>
        <w:t xml:space="preserve">: </w:t>
      </w:r>
      <w:r w:rsidR="00874AC1">
        <w:fldChar w:fldCharType="begin">
          <w:ffData>
            <w:name w:val="Text11"/>
            <w:enabled/>
            <w:calcOnExit w:val="0"/>
            <w:textInput/>
          </w:ffData>
        </w:fldChar>
      </w:r>
      <w:bookmarkStart w:id="11" w:name="Text11"/>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11"/>
    </w:p>
    <w:p w14:paraId="4CB4DDE2" w14:textId="51B105A9" w:rsidR="00361AC1" w:rsidRPr="00361AC1" w:rsidRDefault="00361AC1" w:rsidP="00375A8C">
      <w:pPr>
        <w:pStyle w:val="Heading3"/>
      </w:pPr>
      <w:r w:rsidRPr="00361AC1">
        <w:t>I. Professional associations for public health</w:t>
      </w:r>
    </w:p>
    <w:p w14:paraId="3C0046E6" w14:textId="77777777" w:rsidR="00375A8C" w:rsidRPr="00375A8C" w:rsidRDefault="00375A8C" w:rsidP="00B2555E">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71ACB6B3" w14:textId="234020D7" w:rsidR="00375A8C" w:rsidRDefault="00375A8C" w:rsidP="00B2555E">
      <w:pPr>
        <w:pStyle w:val="Understandingcomprehension"/>
      </w:pPr>
      <w:r w:rsidRPr="00120C03">
        <w:rPr>
          <w:b/>
          <w:bCs/>
        </w:rPr>
        <w:t>Notes</w:t>
      </w:r>
      <w:r>
        <w:t xml:space="preserve">: </w:t>
      </w:r>
      <w:r w:rsidR="00874AC1">
        <w:fldChar w:fldCharType="begin">
          <w:ffData>
            <w:name w:val="Text12"/>
            <w:enabled/>
            <w:calcOnExit w:val="0"/>
            <w:textInput/>
          </w:ffData>
        </w:fldChar>
      </w:r>
      <w:bookmarkStart w:id="12" w:name="Text12"/>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12"/>
    </w:p>
    <w:p w14:paraId="14D088CA" w14:textId="22587453" w:rsidR="007710B6" w:rsidRDefault="007710B6" w:rsidP="00C144F2">
      <w:pPr>
        <w:pStyle w:val="Heading2"/>
      </w:pPr>
      <w:r>
        <w:t>III. Legislative process</w:t>
      </w:r>
    </w:p>
    <w:p w14:paraId="36735531" w14:textId="282AD3B3" w:rsidR="00375A8C" w:rsidRDefault="00375A8C" w:rsidP="00375A8C">
      <w:pPr>
        <w:pStyle w:val="Heading3"/>
      </w:pPr>
      <w:r w:rsidRPr="00375A8C">
        <w:lastRenderedPageBreak/>
        <w:t>A. Process of legislation</w:t>
      </w:r>
    </w:p>
    <w:p w14:paraId="48716B65"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4231EB6A" w14:textId="07B781DE" w:rsidR="001D3951" w:rsidRDefault="001D3951" w:rsidP="001D3951">
      <w:pPr>
        <w:pStyle w:val="Understandingcomprehension"/>
      </w:pPr>
      <w:r w:rsidRPr="00120C03">
        <w:rPr>
          <w:b/>
          <w:bCs/>
        </w:rPr>
        <w:t>Notes</w:t>
      </w:r>
      <w:r>
        <w:t xml:space="preserve">: </w:t>
      </w:r>
      <w:r w:rsidR="00874AC1">
        <w:fldChar w:fldCharType="begin">
          <w:ffData>
            <w:name w:val="Text13"/>
            <w:enabled/>
            <w:calcOnExit w:val="0"/>
            <w:textInput/>
          </w:ffData>
        </w:fldChar>
      </w:r>
      <w:bookmarkStart w:id="13" w:name="Text13"/>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13"/>
    </w:p>
    <w:p w14:paraId="0E08366C" w14:textId="78A8744A" w:rsidR="00375A8C" w:rsidRDefault="00375A8C" w:rsidP="00375A8C">
      <w:pPr>
        <w:pStyle w:val="Heading3"/>
      </w:pPr>
      <w:r w:rsidRPr="00375A8C">
        <w:t>B. Initiatives</w:t>
      </w:r>
    </w:p>
    <w:p w14:paraId="3C81955E"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524BFE8E" w14:textId="39018AC1" w:rsidR="001D3951" w:rsidRDefault="001D3951" w:rsidP="001D3951">
      <w:pPr>
        <w:pStyle w:val="Understandingcomprehension"/>
      </w:pPr>
      <w:r w:rsidRPr="00120C03">
        <w:rPr>
          <w:b/>
          <w:bCs/>
        </w:rPr>
        <w:t>Notes</w:t>
      </w:r>
      <w:r>
        <w:t xml:space="preserve">: </w:t>
      </w:r>
      <w:r w:rsidR="00874AC1">
        <w:fldChar w:fldCharType="begin">
          <w:ffData>
            <w:name w:val="Text14"/>
            <w:enabled/>
            <w:calcOnExit w:val="0"/>
            <w:textInput/>
          </w:ffData>
        </w:fldChar>
      </w:r>
      <w:bookmarkStart w:id="14" w:name="Text14"/>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14"/>
    </w:p>
    <w:p w14:paraId="718229A0" w14:textId="4E033F96" w:rsidR="00375A8C" w:rsidRDefault="00375A8C" w:rsidP="00375A8C">
      <w:pPr>
        <w:pStyle w:val="Heading3"/>
      </w:pPr>
      <w:r w:rsidRPr="00375A8C">
        <w:t>C. State legislators</w:t>
      </w:r>
    </w:p>
    <w:p w14:paraId="027F3D86"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6667F07B" w14:textId="32537317" w:rsidR="001D3951" w:rsidRDefault="001D3951" w:rsidP="001D3951">
      <w:pPr>
        <w:pStyle w:val="Understandingcomprehension"/>
      </w:pPr>
      <w:r w:rsidRPr="00120C03">
        <w:rPr>
          <w:b/>
          <w:bCs/>
        </w:rPr>
        <w:t>Notes</w:t>
      </w:r>
      <w:r>
        <w:t xml:space="preserve">: </w:t>
      </w:r>
      <w:r w:rsidR="00874AC1">
        <w:fldChar w:fldCharType="begin">
          <w:ffData>
            <w:name w:val="Text15"/>
            <w:enabled/>
            <w:calcOnExit w:val="0"/>
            <w:textInput/>
          </w:ffData>
        </w:fldChar>
      </w:r>
      <w:bookmarkStart w:id="15" w:name="Text15"/>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15"/>
    </w:p>
    <w:p w14:paraId="6DAB4F02" w14:textId="6F2AE73A" w:rsidR="00375A8C" w:rsidRDefault="00375A8C" w:rsidP="00375A8C">
      <w:pPr>
        <w:pStyle w:val="Heading3"/>
      </w:pPr>
      <w:r w:rsidRPr="00375A8C">
        <w:t>D. Advocacy vs. lobbying</w:t>
      </w:r>
    </w:p>
    <w:p w14:paraId="70E4567C"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02D6B8E1" w14:textId="01E92C4F" w:rsidR="001D3951" w:rsidRDefault="001D3951" w:rsidP="001D3951">
      <w:pPr>
        <w:pStyle w:val="Understandingcomprehension"/>
      </w:pPr>
      <w:r w:rsidRPr="00120C03">
        <w:rPr>
          <w:b/>
          <w:bCs/>
        </w:rPr>
        <w:t>Notes</w:t>
      </w:r>
      <w:r>
        <w:t xml:space="preserve">: </w:t>
      </w:r>
      <w:r w:rsidR="00874AC1">
        <w:fldChar w:fldCharType="begin">
          <w:ffData>
            <w:name w:val="Text16"/>
            <w:enabled/>
            <w:calcOnExit w:val="0"/>
            <w:textInput/>
          </w:ffData>
        </w:fldChar>
      </w:r>
      <w:bookmarkStart w:id="16" w:name="Text16"/>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16"/>
    </w:p>
    <w:p w14:paraId="5BF58DA9" w14:textId="298637F5" w:rsidR="00375A8C" w:rsidRPr="00375A8C" w:rsidRDefault="00375A8C" w:rsidP="00375A8C">
      <w:pPr>
        <w:pStyle w:val="Heading3"/>
      </w:pPr>
      <w:r w:rsidRPr="00375A8C">
        <w:t>E. Open Meeting Law</w:t>
      </w:r>
    </w:p>
    <w:p w14:paraId="18A92B39"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2CEBE607" w14:textId="67638D35" w:rsidR="001D3951" w:rsidRDefault="001D3951" w:rsidP="001D3951">
      <w:pPr>
        <w:pStyle w:val="Understandingcomprehension"/>
      </w:pPr>
      <w:r w:rsidRPr="00120C03">
        <w:rPr>
          <w:b/>
          <w:bCs/>
        </w:rPr>
        <w:t>Notes</w:t>
      </w:r>
      <w:r>
        <w:t xml:space="preserve">: </w:t>
      </w:r>
      <w:r w:rsidR="00874AC1">
        <w:fldChar w:fldCharType="begin">
          <w:ffData>
            <w:name w:val="Text17"/>
            <w:enabled/>
            <w:calcOnExit w:val="0"/>
            <w:textInput/>
          </w:ffData>
        </w:fldChar>
      </w:r>
      <w:bookmarkStart w:id="17" w:name="Text17"/>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17"/>
    </w:p>
    <w:p w14:paraId="1F1C78B0" w14:textId="1D1D7E0F" w:rsidR="007710B6" w:rsidRDefault="007710B6" w:rsidP="00C144F2">
      <w:pPr>
        <w:pStyle w:val="Heading2"/>
      </w:pPr>
      <w:r>
        <w:t>IV. Statutes and ordinances</w:t>
      </w:r>
    </w:p>
    <w:p w14:paraId="0F79C6F1" w14:textId="06B49181" w:rsidR="00375A8C" w:rsidRDefault="00375A8C" w:rsidP="00375A8C">
      <w:pPr>
        <w:pStyle w:val="Heading3"/>
      </w:pPr>
      <w:r w:rsidRPr="00375A8C">
        <w:t>A. Local Public Health Act</w:t>
      </w:r>
    </w:p>
    <w:p w14:paraId="1791D2AF"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504C42BD" w14:textId="3ED98524" w:rsidR="001D3951" w:rsidRDefault="001D3951" w:rsidP="001D3951">
      <w:pPr>
        <w:pStyle w:val="Understandingcomprehension"/>
      </w:pPr>
      <w:r w:rsidRPr="00120C03">
        <w:rPr>
          <w:b/>
          <w:bCs/>
        </w:rPr>
        <w:t>Notes</w:t>
      </w:r>
      <w:r>
        <w:t xml:space="preserve">: </w:t>
      </w:r>
      <w:r w:rsidR="00874AC1">
        <w:fldChar w:fldCharType="begin">
          <w:ffData>
            <w:name w:val="Text18"/>
            <w:enabled/>
            <w:calcOnExit w:val="0"/>
            <w:textInput/>
          </w:ffData>
        </w:fldChar>
      </w:r>
      <w:bookmarkStart w:id="18" w:name="Text18"/>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18"/>
    </w:p>
    <w:p w14:paraId="583EB6FC" w14:textId="6A04A83E" w:rsidR="00375A8C" w:rsidRDefault="00375A8C" w:rsidP="00375A8C">
      <w:pPr>
        <w:pStyle w:val="Heading3"/>
      </w:pPr>
      <w:r w:rsidRPr="00375A8C">
        <w:t>B. Disease prevention and control</w:t>
      </w:r>
    </w:p>
    <w:p w14:paraId="68ACC101"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46752824" w14:textId="5A7BFA0B" w:rsidR="001D3951" w:rsidRDefault="001D3951" w:rsidP="001D3951">
      <w:pPr>
        <w:pStyle w:val="Understandingcomprehension"/>
      </w:pPr>
      <w:r w:rsidRPr="00120C03">
        <w:rPr>
          <w:b/>
          <w:bCs/>
        </w:rPr>
        <w:t>Notes</w:t>
      </w:r>
      <w:r>
        <w:t xml:space="preserve">: </w:t>
      </w:r>
      <w:r w:rsidR="00874AC1">
        <w:fldChar w:fldCharType="begin">
          <w:ffData>
            <w:name w:val="Text19"/>
            <w:enabled/>
            <w:calcOnExit w:val="0"/>
            <w:textInput/>
          </w:ffData>
        </w:fldChar>
      </w:r>
      <w:bookmarkStart w:id="19" w:name="Text19"/>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19"/>
    </w:p>
    <w:p w14:paraId="4FB73B59" w14:textId="3081E40E" w:rsidR="00375A8C" w:rsidRDefault="00375A8C" w:rsidP="00375A8C">
      <w:pPr>
        <w:pStyle w:val="Heading3"/>
      </w:pPr>
      <w:r w:rsidRPr="00375A8C">
        <w:t>C. Data practices and HIPAA (Health Insurance Portability and Accountability Act)</w:t>
      </w:r>
    </w:p>
    <w:p w14:paraId="57A6639E" w14:textId="77777777" w:rsidR="001D3951" w:rsidRPr="00375A8C" w:rsidRDefault="001D3951" w:rsidP="001D3951">
      <w:pPr>
        <w:pStyle w:val="Understandingcomprehension"/>
      </w:pPr>
      <w:r w:rsidRPr="00375A8C">
        <w:lastRenderedPageBreak/>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25487B3E" w14:textId="719D49EA" w:rsidR="001D3951" w:rsidRDefault="001D3951" w:rsidP="001D3951">
      <w:pPr>
        <w:pStyle w:val="Understandingcomprehension"/>
      </w:pPr>
      <w:r w:rsidRPr="00120C03">
        <w:rPr>
          <w:b/>
          <w:bCs/>
        </w:rPr>
        <w:t>Notes</w:t>
      </w:r>
      <w:r>
        <w:t xml:space="preserve">: </w:t>
      </w:r>
      <w:r w:rsidR="00874AC1">
        <w:fldChar w:fldCharType="begin">
          <w:ffData>
            <w:name w:val="Text20"/>
            <w:enabled/>
            <w:calcOnExit w:val="0"/>
            <w:textInput/>
          </w:ffData>
        </w:fldChar>
      </w:r>
      <w:bookmarkStart w:id="20" w:name="Text20"/>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20"/>
    </w:p>
    <w:p w14:paraId="0216C26F" w14:textId="0B243724" w:rsidR="00375A8C" w:rsidRDefault="00375A8C" w:rsidP="00375A8C">
      <w:pPr>
        <w:pStyle w:val="Heading3"/>
      </w:pPr>
      <w:r w:rsidRPr="00375A8C">
        <w:t>D. Records retention</w:t>
      </w:r>
    </w:p>
    <w:p w14:paraId="2BC6A675"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7EECA5ED" w14:textId="604199AC" w:rsidR="001D3951" w:rsidRDefault="001D3951" w:rsidP="001D3951">
      <w:pPr>
        <w:pStyle w:val="Understandingcomprehension"/>
      </w:pPr>
      <w:r w:rsidRPr="00120C03">
        <w:rPr>
          <w:b/>
          <w:bCs/>
        </w:rPr>
        <w:t>Notes</w:t>
      </w:r>
      <w:r>
        <w:t xml:space="preserve">: </w:t>
      </w:r>
      <w:r w:rsidR="00874AC1">
        <w:fldChar w:fldCharType="begin">
          <w:ffData>
            <w:name w:val="Text21"/>
            <w:enabled/>
            <w:calcOnExit w:val="0"/>
            <w:textInput/>
          </w:ffData>
        </w:fldChar>
      </w:r>
      <w:bookmarkStart w:id="21" w:name="Text21"/>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21"/>
    </w:p>
    <w:p w14:paraId="07640865" w14:textId="6DB221E5" w:rsidR="00375A8C" w:rsidRDefault="00375A8C" w:rsidP="00375A8C">
      <w:pPr>
        <w:pStyle w:val="Heading3"/>
      </w:pPr>
      <w:r w:rsidRPr="00375A8C">
        <w:t>E. Nurse Practice Act</w:t>
      </w:r>
    </w:p>
    <w:p w14:paraId="01FBA607"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2E1D0E9F" w14:textId="7EA70FCB" w:rsidR="001D3951" w:rsidRDefault="001D3951" w:rsidP="001D3951">
      <w:pPr>
        <w:pStyle w:val="Understandingcomprehension"/>
      </w:pPr>
      <w:r w:rsidRPr="00120C03">
        <w:rPr>
          <w:b/>
          <w:bCs/>
        </w:rPr>
        <w:t>Notes</w:t>
      </w:r>
      <w:r>
        <w:t xml:space="preserve">: </w:t>
      </w:r>
      <w:r w:rsidR="00874AC1">
        <w:fldChar w:fldCharType="begin">
          <w:ffData>
            <w:name w:val="Text22"/>
            <w:enabled/>
            <w:calcOnExit w:val="0"/>
            <w:textInput/>
          </w:ffData>
        </w:fldChar>
      </w:r>
      <w:bookmarkStart w:id="22" w:name="Text22"/>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22"/>
    </w:p>
    <w:p w14:paraId="65CB4E9E" w14:textId="01F92E9D" w:rsidR="00375A8C" w:rsidRDefault="00375A8C" w:rsidP="00375A8C">
      <w:pPr>
        <w:pStyle w:val="Heading3"/>
      </w:pPr>
      <w:r w:rsidRPr="00375A8C">
        <w:t>F. Job safety</w:t>
      </w:r>
    </w:p>
    <w:p w14:paraId="08E8FD3F"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6D481933" w14:textId="655359F5" w:rsidR="001D3951" w:rsidRDefault="001D3951" w:rsidP="001D3951">
      <w:pPr>
        <w:pStyle w:val="Understandingcomprehension"/>
      </w:pPr>
      <w:r w:rsidRPr="00120C03">
        <w:rPr>
          <w:b/>
          <w:bCs/>
        </w:rPr>
        <w:t>Notes</w:t>
      </w:r>
      <w:r>
        <w:t xml:space="preserve">: </w:t>
      </w:r>
      <w:r w:rsidR="00874AC1">
        <w:fldChar w:fldCharType="begin">
          <w:ffData>
            <w:name w:val="Text23"/>
            <w:enabled/>
            <w:calcOnExit w:val="0"/>
            <w:textInput/>
          </w:ffData>
        </w:fldChar>
      </w:r>
      <w:bookmarkStart w:id="23" w:name="Text23"/>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23"/>
    </w:p>
    <w:p w14:paraId="3B5ADACE" w14:textId="77777777" w:rsidR="00375A8C" w:rsidRDefault="00375A8C" w:rsidP="00375A8C">
      <w:pPr>
        <w:pStyle w:val="Heading3"/>
      </w:pPr>
      <w:r>
        <w:t>G. Public health nuisances</w:t>
      </w:r>
    </w:p>
    <w:p w14:paraId="4983B9FE"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5D8315D2" w14:textId="5BB3A7C0" w:rsidR="001D3951" w:rsidRDefault="001D3951" w:rsidP="001D3951">
      <w:pPr>
        <w:pStyle w:val="Understandingcomprehension"/>
      </w:pPr>
      <w:r w:rsidRPr="00120C03">
        <w:rPr>
          <w:b/>
          <w:bCs/>
        </w:rPr>
        <w:t>Notes</w:t>
      </w:r>
      <w:r>
        <w:t xml:space="preserve">: </w:t>
      </w:r>
      <w:r w:rsidR="00874AC1">
        <w:fldChar w:fldCharType="begin">
          <w:ffData>
            <w:name w:val="Text24"/>
            <w:enabled/>
            <w:calcOnExit w:val="0"/>
            <w:textInput/>
          </w:ffData>
        </w:fldChar>
      </w:r>
      <w:bookmarkStart w:id="24" w:name="Text24"/>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24"/>
    </w:p>
    <w:p w14:paraId="700D6647" w14:textId="1C77E982" w:rsidR="00375A8C" w:rsidRDefault="00375A8C" w:rsidP="00375A8C">
      <w:pPr>
        <w:pStyle w:val="Heading3"/>
      </w:pPr>
      <w:r>
        <w:t>H. Clean Indoor Air Act</w:t>
      </w:r>
    </w:p>
    <w:p w14:paraId="067E1C80"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2F181253" w14:textId="21F9FA67" w:rsidR="001D3951" w:rsidRDefault="001D3951" w:rsidP="001D3951">
      <w:pPr>
        <w:pStyle w:val="Understandingcomprehension"/>
      </w:pPr>
      <w:r w:rsidRPr="00120C03">
        <w:rPr>
          <w:b/>
          <w:bCs/>
        </w:rPr>
        <w:t>Notes</w:t>
      </w:r>
      <w:r>
        <w:t xml:space="preserve">: </w:t>
      </w:r>
      <w:r w:rsidR="00874AC1">
        <w:fldChar w:fldCharType="begin">
          <w:ffData>
            <w:name w:val="Text25"/>
            <w:enabled/>
            <w:calcOnExit w:val="0"/>
            <w:textInput/>
          </w:ffData>
        </w:fldChar>
      </w:r>
      <w:bookmarkStart w:id="25" w:name="Text25"/>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25"/>
    </w:p>
    <w:p w14:paraId="4D19954C" w14:textId="77777777" w:rsidR="00375A8C" w:rsidRDefault="00375A8C" w:rsidP="00375A8C">
      <w:pPr>
        <w:pStyle w:val="Heading3"/>
      </w:pPr>
      <w:r>
        <w:t>I. Clandestine drug labs</w:t>
      </w:r>
    </w:p>
    <w:p w14:paraId="32229C11"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74CA0DBE" w14:textId="1C04078D" w:rsidR="001D3951" w:rsidRDefault="001D3951" w:rsidP="001D3951">
      <w:pPr>
        <w:pStyle w:val="Understandingcomprehension"/>
      </w:pPr>
      <w:r w:rsidRPr="00120C03">
        <w:rPr>
          <w:b/>
          <w:bCs/>
        </w:rPr>
        <w:t>Notes</w:t>
      </w:r>
      <w:r>
        <w:t xml:space="preserve">: </w:t>
      </w:r>
      <w:r w:rsidR="00874AC1">
        <w:fldChar w:fldCharType="begin">
          <w:ffData>
            <w:name w:val="Text26"/>
            <w:enabled/>
            <w:calcOnExit w:val="0"/>
            <w:textInput/>
          </w:ffData>
        </w:fldChar>
      </w:r>
      <w:bookmarkStart w:id="26" w:name="Text26"/>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26"/>
    </w:p>
    <w:p w14:paraId="5BB7BC1B" w14:textId="6DD4EC3E" w:rsidR="00375A8C" w:rsidRDefault="00375A8C" w:rsidP="00375A8C">
      <w:pPr>
        <w:pStyle w:val="Heading3"/>
      </w:pPr>
      <w:r>
        <w:t>J. Naloxone access</w:t>
      </w:r>
    </w:p>
    <w:p w14:paraId="6BD2907C"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07FDE40E" w14:textId="1D3C7FFE" w:rsidR="001D3951" w:rsidRDefault="001D3951" w:rsidP="001D3951">
      <w:pPr>
        <w:pStyle w:val="Understandingcomprehension"/>
      </w:pPr>
      <w:r w:rsidRPr="00120C03">
        <w:rPr>
          <w:b/>
          <w:bCs/>
        </w:rPr>
        <w:t>Notes</w:t>
      </w:r>
      <w:r>
        <w:t xml:space="preserve">: </w:t>
      </w:r>
      <w:r w:rsidR="00874AC1">
        <w:fldChar w:fldCharType="begin">
          <w:ffData>
            <w:name w:val="Text27"/>
            <w:enabled/>
            <w:calcOnExit w:val="0"/>
            <w:textInput/>
          </w:ffData>
        </w:fldChar>
      </w:r>
      <w:bookmarkStart w:id="27" w:name="Text27"/>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27"/>
    </w:p>
    <w:p w14:paraId="32B83013" w14:textId="77777777" w:rsidR="00375A8C" w:rsidRDefault="00375A8C" w:rsidP="00375A8C">
      <w:pPr>
        <w:pStyle w:val="Heading3"/>
      </w:pPr>
      <w:r>
        <w:t>K. Local ordinances</w:t>
      </w:r>
    </w:p>
    <w:p w14:paraId="7BD6C202"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78DDB0BF" w14:textId="48D5F196" w:rsidR="001D3951" w:rsidRDefault="001D3951" w:rsidP="001D3951">
      <w:pPr>
        <w:pStyle w:val="Understandingcomprehension"/>
      </w:pPr>
      <w:r w:rsidRPr="00120C03">
        <w:rPr>
          <w:b/>
          <w:bCs/>
        </w:rPr>
        <w:lastRenderedPageBreak/>
        <w:t>Notes</w:t>
      </w:r>
      <w:r>
        <w:t xml:space="preserve">: </w:t>
      </w:r>
      <w:r w:rsidR="00874AC1">
        <w:fldChar w:fldCharType="begin">
          <w:ffData>
            <w:name w:val="Text28"/>
            <w:enabled/>
            <w:calcOnExit w:val="0"/>
            <w:textInput/>
          </w:ffData>
        </w:fldChar>
      </w:r>
      <w:bookmarkStart w:id="28" w:name="Text28"/>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28"/>
    </w:p>
    <w:p w14:paraId="1ADD3412" w14:textId="3DBBEF37" w:rsidR="00375A8C" w:rsidRDefault="00375A8C" w:rsidP="00375A8C">
      <w:pPr>
        <w:pStyle w:val="Heading3"/>
      </w:pPr>
      <w:r>
        <w:t>L. Developing local ordinances</w:t>
      </w:r>
    </w:p>
    <w:p w14:paraId="7032F906"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6E883E9B" w14:textId="6A861AC8" w:rsidR="001D3951" w:rsidRDefault="001D3951" w:rsidP="001D3951">
      <w:pPr>
        <w:pStyle w:val="Understandingcomprehension"/>
      </w:pPr>
      <w:r w:rsidRPr="00120C03">
        <w:rPr>
          <w:b/>
          <w:bCs/>
        </w:rPr>
        <w:t>Notes</w:t>
      </w:r>
      <w:r>
        <w:t xml:space="preserve">: </w:t>
      </w:r>
      <w:r w:rsidR="00874AC1">
        <w:fldChar w:fldCharType="begin">
          <w:ffData>
            <w:name w:val="Text29"/>
            <w:enabled/>
            <w:calcOnExit w:val="0"/>
            <w:textInput/>
          </w:ffData>
        </w:fldChar>
      </w:r>
      <w:bookmarkStart w:id="29" w:name="Text29"/>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29"/>
    </w:p>
    <w:p w14:paraId="4F7DF11C" w14:textId="33235CBF" w:rsidR="00375A8C" w:rsidRPr="00375A8C" w:rsidRDefault="00375A8C" w:rsidP="00375A8C">
      <w:pPr>
        <w:pStyle w:val="Heading3"/>
      </w:pPr>
      <w:r>
        <w:t>M. Public health law</w:t>
      </w:r>
    </w:p>
    <w:p w14:paraId="65D9FA34"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76608749" w14:textId="6FE6B7A1" w:rsidR="001D3951" w:rsidRDefault="001D3951" w:rsidP="001D3951">
      <w:pPr>
        <w:pStyle w:val="Understandingcomprehension"/>
      </w:pPr>
      <w:r w:rsidRPr="00120C03">
        <w:rPr>
          <w:b/>
          <w:bCs/>
        </w:rPr>
        <w:t>Notes</w:t>
      </w:r>
      <w:r>
        <w:t xml:space="preserve">: </w:t>
      </w:r>
      <w:r w:rsidR="00874AC1">
        <w:fldChar w:fldCharType="begin">
          <w:ffData>
            <w:name w:val="Text30"/>
            <w:enabled/>
            <w:calcOnExit w:val="0"/>
            <w:textInput/>
          </w:ffData>
        </w:fldChar>
      </w:r>
      <w:bookmarkStart w:id="30" w:name="Text30"/>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30"/>
    </w:p>
    <w:p w14:paraId="224EC078" w14:textId="64B090ED" w:rsidR="007710B6" w:rsidRPr="0018378A" w:rsidRDefault="007710B6" w:rsidP="00C144F2">
      <w:pPr>
        <w:pStyle w:val="Heading2"/>
      </w:pPr>
      <w:r w:rsidRPr="0018378A">
        <w:t>V. Management and budgets</w:t>
      </w:r>
    </w:p>
    <w:p w14:paraId="233EF36B" w14:textId="77777777" w:rsidR="0018378A" w:rsidRDefault="0018378A" w:rsidP="0018378A">
      <w:pPr>
        <w:pStyle w:val="Heading3"/>
      </w:pPr>
      <w:r>
        <w:t>A. Budgeting and auditing specific to counties</w:t>
      </w:r>
    </w:p>
    <w:p w14:paraId="4C19E25D"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180DD611" w14:textId="669F4291" w:rsidR="001D3951" w:rsidRDefault="001D3951" w:rsidP="001D3951">
      <w:pPr>
        <w:pStyle w:val="Understandingcomprehension"/>
      </w:pPr>
      <w:r w:rsidRPr="00120C03">
        <w:rPr>
          <w:b/>
          <w:bCs/>
        </w:rPr>
        <w:t>Notes</w:t>
      </w:r>
      <w:r>
        <w:t xml:space="preserve">: </w:t>
      </w:r>
      <w:r w:rsidR="00874AC1">
        <w:fldChar w:fldCharType="begin">
          <w:ffData>
            <w:name w:val="Text31"/>
            <w:enabled/>
            <w:calcOnExit w:val="0"/>
            <w:textInput/>
          </w:ffData>
        </w:fldChar>
      </w:r>
      <w:bookmarkStart w:id="31" w:name="Text31"/>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31"/>
    </w:p>
    <w:p w14:paraId="57E5E733" w14:textId="77777777" w:rsidR="0018378A" w:rsidRDefault="0018378A" w:rsidP="0018378A">
      <w:pPr>
        <w:pStyle w:val="Heading3"/>
      </w:pPr>
      <w:r>
        <w:t>B. Fiscal management</w:t>
      </w:r>
    </w:p>
    <w:p w14:paraId="6AD66434"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3DCF1308" w14:textId="76A274C3" w:rsidR="001D3951" w:rsidRDefault="001D3951" w:rsidP="001D3951">
      <w:pPr>
        <w:pStyle w:val="Understandingcomprehension"/>
      </w:pPr>
      <w:r w:rsidRPr="00120C03">
        <w:rPr>
          <w:b/>
          <w:bCs/>
        </w:rPr>
        <w:t>Notes</w:t>
      </w:r>
      <w:r>
        <w:t xml:space="preserve">: </w:t>
      </w:r>
      <w:r w:rsidR="00874AC1">
        <w:fldChar w:fldCharType="begin">
          <w:ffData>
            <w:name w:val="Text32"/>
            <w:enabled/>
            <w:calcOnExit w:val="0"/>
            <w:textInput/>
          </w:ffData>
        </w:fldChar>
      </w:r>
      <w:bookmarkStart w:id="32" w:name="Text32"/>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32"/>
    </w:p>
    <w:p w14:paraId="631B2D1B" w14:textId="77777777" w:rsidR="0018378A" w:rsidRDefault="0018378A" w:rsidP="0018378A">
      <w:pPr>
        <w:pStyle w:val="Heading3"/>
      </w:pPr>
      <w:r>
        <w:t>C. Billing</w:t>
      </w:r>
    </w:p>
    <w:p w14:paraId="7FADD266"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4A6DA16B" w14:textId="5F4263C2" w:rsidR="001D3951" w:rsidRDefault="001D3951" w:rsidP="001D3951">
      <w:pPr>
        <w:pStyle w:val="Understandingcomprehension"/>
      </w:pPr>
      <w:r w:rsidRPr="00120C03">
        <w:rPr>
          <w:b/>
          <w:bCs/>
        </w:rPr>
        <w:t>Notes</w:t>
      </w:r>
      <w:r>
        <w:t xml:space="preserve">: </w:t>
      </w:r>
      <w:r w:rsidR="00874AC1">
        <w:fldChar w:fldCharType="begin">
          <w:ffData>
            <w:name w:val="Text33"/>
            <w:enabled/>
            <w:calcOnExit w:val="0"/>
            <w:textInput/>
          </w:ffData>
        </w:fldChar>
      </w:r>
      <w:bookmarkStart w:id="33" w:name="Text33"/>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33"/>
    </w:p>
    <w:p w14:paraId="3AEC82E8" w14:textId="3D65D00C" w:rsidR="0018378A" w:rsidRDefault="0018378A" w:rsidP="0018378A">
      <w:pPr>
        <w:pStyle w:val="Heading3"/>
      </w:pPr>
      <w:r>
        <w:t>D. Grants</w:t>
      </w:r>
    </w:p>
    <w:p w14:paraId="5A4667B0"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5A04A7FF" w14:textId="5288CCF4" w:rsidR="001D3951" w:rsidRDefault="001D3951" w:rsidP="001D3951">
      <w:pPr>
        <w:pStyle w:val="Understandingcomprehension"/>
      </w:pPr>
      <w:r w:rsidRPr="00120C03">
        <w:rPr>
          <w:b/>
          <w:bCs/>
        </w:rPr>
        <w:t>Notes</w:t>
      </w:r>
      <w:r>
        <w:t xml:space="preserve">: </w:t>
      </w:r>
      <w:r w:rsidR="00874AC1">
        <w:fldChar w:fldCharType="begin">
          <w:ffData>
            <w:name w:val="Text34"/>
            <w:enabled/>
            <w:calcOnExit w:val="0"/>
            <w:textInput/>
          </w:ffData>
        </w:fldChar>
      </w:r>
      <w:bookmarkStart w:id="34" w:name="Text34"/>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34"/>
    </w:p>
    <w:p w14:paraId="1E66CA43" w14:textId="77777777" w:rsidR="0018378A" w:rsidRDefault="0018378A" w:rsidP="0018378A">
      <w:pPr>
        <w:pStyle w:val="Heading3"/>
      </w:pPr>
      <w:r>
        <w:t>E. Reporting expenditures to the Minnesota Department of Health</w:t>
      </w:r>
    </w:p>
    <w:p w14:paraId="55A795C2"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19292392" w14:textId="031A74AC" w:rsidR="001D3951" w:rsidRDefault="001D3951" w:rsidP="001D3951">
      <w:pPr>
        <w:pStyle w:val="Understandingcomprehension"/>
      </w:pPr>
      <w:r w:rsidRPr="00120C03">
        <w:rPr>
          <w:b/>
          <w:bCs/>
        </w:rPr>
        <w:t>Notes</w:t>
      </w:r>
      <w:r>
        <w:t xml:space="preserve">: </w:t>
      </w:r>
      <w:r w:rsidR="00874AC1">
        <w:fldChar w:fldCharType="begin">
          <w:ffData>
            <w:name w:val="Text35"/>
            <w:enabled/>
            <w:calcOnExit w:val="0"/>
            <w:textInput/>
          </w:ffData>
        </w:fldChar>
      </w:r>
      <w:bookmarkStart w:id="35" w:name="Text35"/>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35"/>
    </w:p>
    <w:p w14:paraId="64B4C0F7" w14:textId="046395BF" w:rsidR="0018378A" w:rsidRPr="0018378A" w:rsidRDefault="0018378A" w:rsidP="0018378A">
      <w:pPr>
        <w:pStyle w:val="Heading3"/>
      </w:pPr>
      <w:r>
        <w:lastRenderedPageBreak/>
        <w:t>F. Federal poverty guidelines</w:t>
      </w:r>
    </w:p>
    <w:p w14:paraId="1BA94F95"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495ED1E8" w14:textId="27E4B948" w:rsidR="001D3951" w:rsidRDefault="001D3951" w:rsidP="001D3951">
      <w:pPr>
        <w:pStyle w:val="Understandingcomprehension"/>
      </w:pPr>
      <w:r w:rsidRPr="00120C03">
        <w:rPr>
          <w:b/>
          <w:bCs/>
        </w:rPr>
        <w:t>Notes</w:t>
      </w:r>
      <w:r>
        <w:t xml:space="preserve">: </w:t>
      </w:r>
      <w:r w:rsidR="00874AC1">
        <w:fldChar w:fldCharType="begin">
          <w:ffData>
            <w:name w:val="Text36"/>
            <w:enabled/>
            <w:calcOnExit w:val="0"/>
            <w:textInput/>
          </w:ffData>
        </w:fldChar>
      </w:r>
      <w:bookmarkStart w:id="36" w:name="Text36"/>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36"/>
    </w:p>
    <w:p w14:paraId="423A8ED7" w14:textId="05EB41F7" w:rsidR="007710B6" w:rsidRDefault="007710B6" w:rsidP="00C144F2">
      <w:pPr>
        <w:pStyle w:val="Heading2"/>
      </w:pPr>
      <w:r>
        <w:t>VI. Human resources</w:t>
      </w:r>
    </w:p>
    <w:p w14:paraId="28814D67" w14:textId="77777777" w:rsidR="0018378A" w:rsidRDefault="0018378A" w:rsidP="0018378A">
      <w:pPr>
        <w:pStyle w:val="Heading3"/>
      </w:pPr>
      <w:r>
        <w:t>A. Staff management</w:t>
      </w:r>
    </w:p>
    <w:p w14:paraId="7639966F"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1A4D1EF5" w14:textId="03D8EB50" w:rsidR="001D3951" w:rsidRDefault="001D3951" w:rsidP="001D3951">
      <w:pPr>
        <w:pStyle w:val="Understandingcomprehension"/>
      </w:pPr>
      <w:r w:rsidRPr="00120C03">
        <w:rPr>
          <w:b/>
          <w:bCs/>
        </w:rPr>
        <w:t>Notes</w:t>
      </w:r>
      <w:r>
        <w:t xml:space="preserve">: </w:t>
      </w:r>
      <w:r w:rsidR="00874AC1">
        <w:fldChar w:fldCharType="begin">
          <w:ffData>
            <w:name w:val="Text37"/>
            <w:enabled/>
            <w:calcOnExit w:val="0"/>
            <w:textInput/>
          </w:ffData>
        </w:fldChar>
      </w:r>
      <w:bookmarkStart w:id="37" w:name="Text37"/>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37"/>
    </w:p>
    <w:p w14:paraId="134509DB" w14:textId="77777777" w:rsidR="0018378A" w:rsidRDefault="0018378A" w:rsidP="0018378A">
      <w:pPr>
        <w:pStyle w:val="Heading3"/>
      </w:pPr>
      <w:r>
        <w:t>B. Protected groups</w:t>
      </w:r>
    </w:p>
    <w:p w14:paraId="7E246004"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54846593" w14:textId="08C20F2B" w:rsidR="001D3951" w:rsidRDefault="001D3951" w:rsidP="001D3951">
      <w:pPr>
        <w:pStyle w:val="Understandingcomprehension"/>
      </w:pPr>
      <w:r w:rsidRPr="00120C03">
        <w:rPr>
          <w:b/>
          <w:bCs/>
        </w:rPr>
        <w:t>Notes</w:t>
      </w:r>
      <w:r>
        <w:t xml:space="preserve">: </w:t>
      </w:r>
      <w:r w:rsidR="00874AC1">
        <w:fldChar w:fldCharType="begin">
          <w:ffData>
            <w:name w:val="Text38"/>
            <w:enabled/>
            <w:calcOnExit w:val="0"/>
            <w:textInput/>
          </w:ffData>
        </w:fldChar>
      </w:r>
      <w:bookmarkStart w:id="38" w:name="Text38"/>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38"/>
    </w:p>
    <w:p w14:paraId="3B884795" w14:textId="77777777" w:rsidR="0018378A" w:rsidRDefault="0018378A" w:rsidP="0018378A">
      <w:pPr>
        <w:pStyle w:val="Heading3"/>
      </w:pPr>
      <w:r>
        <w:t>C. Employee Assistance Program (EAP)</w:t>
      </w:r>
    </w:p>
    <w:p w14:paraId="1531774D"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25BA7B99" w14:textId="2C725ADA" w:rsidR="001D3951" w:rsidRDefault="001D3951" w:rsidP="001D3951">
      <w:pPr>
        <w:pStyle w:val="Understandingcomprehension"/>
      </w:pPr>
      <w:r w:rsidRPr="00120C03">
        <w:rPr>
          <w:b/>
          <w:bCs/>
        </w:rPr>
        <w:t>Notes</w:t>
      </w:r>
      <w:r>
        <w:t xml:space="preserve">: </w:t>
      </w:r>
      <w:r w:rsidR="00874AC1">
        <w:fldChar w:fldCharType="begin">
          <w:ffData>
            <w:name w:val="Text39"/>
            <w:enabled/>
            <w:calcOnExit w:val="0"/>
            <w:textInput/>
          </w:ffData>
        </w:fldChar>
      </w:r>
      <w:bookmarkStart w:id="39" w:name="Text39"/>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39"/>
    </w:p>
    <w:p w14:paraId="0EF33E88" w14:textId="77777777" w:rsidR="0018378A" w:rsidRDefault="0018378A" w:rsidP="0018378A">
      <w:pPr>
        <w:pStyle w:val="Heading3"/>
      </w:pPr>
      <w:r>
        <w:t>D. Labor negotiation and contracts</w:t>
      </w:r>
    </w:p>
    <w:p w14:paraId="229A3909"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118ACEF0" w14:textId="23E072EE" w:rsidR="001D3951" w:rsidRDefault="001D3951" w:rsidP="001D3951">
      <w:pPr>
        <w:pStyle w:val="Understandingcomprehension"/>
      </w:pPr>
      <w:r w:rsidRPr="00120C03">
        <w:rPr>
          <w:b/>
          <w:bCs/>
        </w:rPr>
        <w:t>Notes</w:t>
      </w:r>
      <w:r>
        <w:t xml:space="preserve">: </w:t>
      </w:r>
      <w:r w:rsidR="00874AC1">
        <w:fldChar w:fldCharType="begin">
          <w:ffData>
            <w:name w:val="Text40"/>
            <w:enabled/>
            <w:calcOnExit w:val="0"/>
            <w:textInput/>
          </w:ffData>
        </w:fldChar>
      </w:r>
      <w:bookmarkStart w:id="40" w:name="Text40"/>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40"/>
    </w:p>
    <w:p w14:paraId="0A756585" w14:textId="77777777" w:rsidR="0018378A" w:rsidRDefault="0018378A" w:rsidP="0018378A">
      <w:pPr>
        <w:pStyle w:val="Heading3"/>
      </w:pPr>
      <w:r>
        <w:t>E. Personnel policies</w:t>
      </w:r>
    </w:p>
    <w:p w14:paraId="20EB26C9"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783BA0F1" w14:textId="146A354D" w:rsidR="001D3951" w:rsidRDefault="001D3951" w:rsidP="001D3951">
      <w:pPr>
        <w:pStyle w:val="Understandingcomprehension"/>
      </w:pPr>
      <w:r w:rsidRPr="00120C03">
        <w:rPr>
          <w:b/>
          <w:bCs/>
        </w:rPr>
        <w:t>Notes</w:t>
      </w:r>
      <w:r>
        <w:t xml:space="preserve">: </w:t>
      </w:r>
      <w:r w:rsidR="00874AC1">
        <w:fldChar w:fldCharType="begin">
          <w:ffData>
            <w:name w:val="Text41"/>
            <w:enabled/>
            <w:calcOnExit w:val="0"/>
            <w:textInput/>
          </w:ffData>
        </w:fldChar>
      </w:r>
      <w:bookmarkStart w:id="41" w:name="Text41"/>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41"/>
    </w:p>
    <w:p w14:paraId="4D8577FF" w14:textId="77777777" w:rsidR="0018378A" w:rsidRDefault="0018378A" w:rsidP="0018378A">
      <w:pPr>
        <w:pStyle w:val="Heading3"/>
      </w:pPr>
      <w:r>
        <w:t>F. Safety of personnel</w:t>
      </w:r>
    </w:p>
    <w:p w14:paraId="23BC9604"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14D3EB00" w14:textId="64B71A96" w:rsidR="001D3951" w:rsidRDefault="001D3951" w:rsidP="001D3951">
      <w:pPr>
        <w:pStyle w:val="Understandingcomprehension"/>
      </w:pPr>
      <w:r w:rsidRPr="00120C03">
        <w:rPr>
          <w:b/>
          <w:bCs/>
        </w:rPr>
        <w:t>Notes</w:t>
      </w:r>
      <w:r>
        <w:t xml:space="preserve">: </w:t>
      </w:r>
      <w:r w:rsidR="00874AC1">
        <w:fldChar w:fldCharType="begin">
          <w:ffData>
            <w:name w:val="Text42"/>
            <w:enabled/>
            <w:calcOnExit w:val="0"/>
            <w:textInput/>
          </w:ffData>
        </w:fldChar>
      </w:r>
      <w:bookmarkStart w:id="42" w:name="Text42"/>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42"/>
    </w:p>
    <w:p w14:paraId="2D4E5FE6" w14:textId="51BDD7AA" w:rsidR="0018378A" w:rsidRPr="0018378A" w:rsidRDefault="0018378A" w:rsidP="0018378A">
      <w:pPr>
        <w:pStyle w:val="Heading3"/>
      </w:pPr>
      <w:r>
        <w:t>G. Volunteer management</w:t>
      </w:r>
    </w:p>
    <w:p w14:paraId="685DBDCE"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6F477767" w14:textId="276BB455" w:rsidR="001D3951" w:rsidRDefault="001D3951" w:rsidP="001D3951">
      <w:pPr>
        <w:pStyle w:val="Understandingcomprehension"/>
      </w:pPr>
      <w:r w:rsidRPr="00120C03">
        <w:rPr>
          <w:b/>
          <w:bCs/>
        </w:rPr>
        <w:lastRenderedPageBreak/>
        <w:t>Notes</w:t>
      </w:r>
      <w:r>
        <w:t xml:space="preserve">: </w:t>
      </w:r>
      <w:r w:rsidR="00874AC1">
        <w:fldChar w:fldCharType="begin">
          <w:ffData>
            <w:name w:val="Text43"/>
            <w:enabled/>
            <w:calcOnExit w:val="0"/>
            <w:textInput/>
          </w:ffData>
        </w:fldChar>
      </w:r>
      <w:bookmarkStart w:id="43" w:name="Text43"/>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43"/>
    </w:p>
    <w:p w14:paraId="5B86A060" w14:textId="5C2F86F3" w:rsidR="007710B6" w:rsidRDefault="007710B6" w:rsidP="00C144F2">
      <w:pPr>
        <w:pStyle w:val="Heading2"/>
      </w:pPr>
      <w:r>
        <w:t>VII. Core functions of public health: Assessment, policy development, and assurance</w:t>
      </w:r>
    </w:p>
    <w:p w14:paraId="569A0B8D" w14:textId="77777777" w:rsidR="0018378A" w:rsidRDefault="0018378A" w:rsidP="0018378A">
      <w:pPr>
        <w:pStyle w:val="Heading3"/>
      </w:pPr>
      <w:r>
        <w:t>A. 10 essential services and public health core functions</w:t>
      </w:r>
    </w:p>
    <w:p w14:paraId="1B2C6F06"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12ABEADC" w14:textId="3CF52AB3" w:rsidR="001D3951" w:rsidRDefault="001D3951" w:rsidP="001D3951">
      <w:pPr>
        <w:pStyle w:val="Understandingcomprehension"/>
      </w:pPr>
      <w:r w:rsidRPr="00120C03">
        <w:rPr>
          <w:b/>
          <w:bCs/>
        </w:rPr>
        <w:t>Notes</w:t>
      </w:r>
      <w:r>
        <w:t xml:space="preserve">: </w:t>
      </w:r>
      <w:r w:rsidR="00874AC1">
        <w:fldChar w:fldCharType="begin">
          <w:ffData>
            <w:name w:val="Text44"/>
            <w:enabled/>
            <w:calcOnExit w:val="0"/>
            <w:textInput/>
          </w:ffData>
        </w:fldChar>
      </w:r>
      <w:bookmarkStart w:id="44" w:name="Text44"/>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44"/>
    </w:p>
    <w:p w14:paraId="6F6FB71B" w14:textId="77777777" w:rsidR="0018378A" w:rsidRDefault="0018378A" w:rsidP="0018378A">
      <w:pPr>
        <w:pStyle w:val="Heading3"/>
      </w:pPr>
      <w:r>
        <w:t>B. Community health assessment and planning</w:t>
      </w:r>
    </w:p>
    <w:p w14:paraId="6853D587"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7333896F" w14:textId="6E21AC02" w:rsidR="001D3951" w:rsidRDefault="001D3951" w:rsidP="001D3951">
      <w:pPr>
        <w:pStyle w:val="Understandingcomprehension"/>
      </w:pPr>
      <w:r w:rsidRPr="00120C03">
        <w:rPr>
          <w:b/>
          <w:bCs/>
        </w:rPr>
        <w:t>Notes</w:t>
      </w:r>
      <w:r>
        <w:t xml:space="preserve">: </w:t>
      </w:r>
      <w:r w:rsidR="00874AC1">
        <w:fldChar w:fldCharType="begin">
          <w:ffData>
            <w:name w:val="Text45"/>
            <w:enabled/>
            <w:calcOnExit w:val="0"/>
            <w:textInput/>
          </w:ffData>
        </w:fldChar>
      </w:r>
      <w:bookmarkStart w:id="45" w:name="Text45"/>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45"/>
    </w:p>
    <w:p w14:paraId="4AB3B795" w14:textId="77777777" w:rsidR="0018378A" w:rsidRDefault="0018378A" w:rsidP="0018378A">
      <w:pPr>
        <w:pStyle w:val="Heading3"/>
      </w:pPr>
      <w:r>
        <w:t>C. Data</w:t>
      </w:r>
    </w:p>
    <w:p w14:paraId="68DF2B11"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548408D6" w14:textId="2336CA0F" w:rsidR="001D3951" w:rsidRDefault="001D3951" w:rsidP="001D3951">
      <w:pPr>
        <w:pStyle w:val="Understandingcomprehension"/>
      </w:pPr>
      <w:r w:rsidRPr="00120C03">
        <w:rPr>
          <w:b/>
          <w:bCs/>
        </w:rPr>
        <w:t>Notes</w:t>
      </w:r>
      <w:r>
        <w:t xml:space="preserve">: </w:t>
      </w:r>
      <w:r w:rsidR="00874AC1">
        <w:fldChar w:fldCharType="begin">
          <w:ffData>
            <w:name w:val="Text46"/>
            <w:enabled/>
            <w:calcOnExit w:val="0"/>
            <w:textInput/>
          </w:ffData>
        </w:fldChar>
      </w:r>
      <w:bookmarkStart w:id="46" w:name="Text46"/>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46"/>
    </w:p>
    <w:p w14:paraId="4141B09E" w14:textId="77777777" w:rsidR="0018378A" w:rsidRDefault="0018378A" w:rsidP="0018378A">
      <w:pPr>
        <w:pStyle w:val="Heading3"/>
      </w:pPr>
      <w:r>
        <w:t>D. Strategic planning</w:t>
      </w:r>
    </w:p>
    <w:p w14:paraId="11EFC64E"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369763DF" w14:textId="6AE2632A" w:rsidR="001D3951" w:rsidRDefault="001D3951" w:rsidP="001D3951">
      <w:pPr>
        <w:pStyle w:val="Understandingcomprehension"/>
      </w:pPr>
      <w:r w:rsidRPr="00120C03">
        <w:rPr>
          <w:b/>
          <w:bCs/>
        </w:rPr>
        <w:t>Notes</w:t>
      </w:r>
      <w:r>
        <w:t xml:space="preserve">: </w:t>
      </w:r>
      <w:r w:rsidR="00874AC1">
        <w:fldChar w:fldCharType="begin">
          <w:ffData>
            <w:name w:val="Text47"/>
            <w:enabled/>
            <w:calcOnExit w:val="0"/>
            <w:textInput/>
          </w:ffData>
        </w:fldChar>
      </w:r>
      <w:bookmarkStart w:id="47" w:name="Text47"/>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47"/>
    </w:p>
    <w:p w14:paraId="7F1118FC" w14:textId="77777777" w:rsidR="0018378A" w:rsidRDefault="0018378A" w:rsidP="0018378A">
      <w:pPr>
        <w:pStyle w:val="Heading3"/>
      </w:pPr>
      <w:r>
        <w:t>E. Performance management and quality improvement (QI)</w:t>
      </w:r>
    </w:p>
    <w:p w14:paraId="4BDF736A"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565B91A8" w14:textId="050AF96A" w:rsidR="001D3951" w:rsidRDefault="001D3951" w:rsidP="001D3951">
      <w:pPr>
        <w:pStyle w:val="Understandingcomprehension"/>
      </w:pPr>
      <w:r w:rsidRPr="00120C03">
        <w:rPr>
          <w:b/>
          <w:bCs/>
        </w:rPr>
        <w:t>Notes</w:t>
      </w:r>
      <w:r>
        <w:t xml:space="preserve">: </w:t>
      </w:r>
      <w:r w:rsidR="00874AC1">
        <w:fldChar w:fldCharType="begin">
          <w:ffData>
            <w:name w:val="Text48"/>
            <w:enabled/>
            <w:calcOnExit w:val="0"/>
            <w:textInput/>
          </w:ffData>
        </w:fldChar>
      </w:r>
      <w:bookmarkStart w:id="48" w:name="Text48"/>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48"/>
    </w:p>
    <w:p w14:paraId="128EC8F0" w14:textId="77777777" w:rsidR="0018378A" w:rsidRDefault="0018378A" w:rsidP="0018378A">
      <w:pPr>
        <w:pStyle w:val="Heading3"/>
      </w:pPr>
      <w:r>
        <w:t>F. Evidence-based practice</w:t>
      </w:r>
    </w:p>
    <w:p w14:paraId="7E3F6107"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607A38BC" w14:textId="0B0DF747" w:rsidR="001D3951" w:rsidRDefault="001D3951" w:rsidP="001D3951">
      <w:pPr>
        <w:pStyle w:val="Understandingcomprehension"/>
      </w:pPr>
      <w:r w:rsidRPr="00120C03">
        <w:rPr>
          <w:b/>
          <w:bCs/>
        </w:rPr>
        <w:t>Notes</w:t>
      </w:r>
      <w:r>
        <w:t xml:space="preserve">: </w:t>
      </w:r>
      <w:r w:rsidR="00874AC1">
        <w:fldChar w:fldCharType="begin">
          <w:ffData>
            <w:name w:val="Text49"/>
            <w:enabled/>
            <w:calcOnExit w:val="0"/>
            <w:textInput/>
          </w:ffData>
        </w:fldChar>
      </w:r>
      <w:bookmarkStart w:id="49" w:name="Text49"/>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49"/>
    </w:p>
    <w:p w14:paraId="50B58CD1" w14:textId="77777777" w:rsidR="0018378A" w:rsidRDefault="0018378A" w:rsidP="0018378A">
      <w:pPr>
        <w:pStyle w:val="Heading3"/>
      </w:pPr>
      <w:r>
        <w:t>G. Accreditation for local and tribal public health</w:t>
      </w:r>
    </w:p>
    <w:p w14:paraId="5E235DA6"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0DCCA0BE" w14:textId="4E2AC157" w:rsidR="001D3951" w:rsidRDefault="001D3951" w:rsidP="001D3951">
      <w:pPr>
        <w:pStyle w:val="Understandingcomprehension"/>
      </w:pPr>
      <w:r w:rsidRPr="00120C03">
        <w:rPr>
          <w:b/>
          <w:bCs/>
        </w:rPr>
        <w:t>Notes</w:t>
      </w:r>
      <w:r>
        <w:t xml:space="preserve">: </w:t>
      </w:r>
      <w:r w:rsidR="00874AC1">
        <w:fldChar w:fldCharType="begin">
          <w:ffData>
            <w:name w:val="Text50"/>
            <w:enabled/>
            <w:calcOnExit w:val="0"/>
            <w:textInput/>
          </w:ffData>
        </w:fldChar>
      </w:r>
      <w:bookmarkStart w:id="50" w:name="Text50"/>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50"/>
    </w:p>
    <w:p w14:paraId="24DF728A" w14:textId="77777777" w:rsidR="0018378A" w:rsidRDefault="0018378A" w:rsidP="0018378A">
      <w:pPr>
        <w:pStyle w:val="Heading3"/>
      </w:pPr>
      <w:r>
        <w:lastRenderedPageBreak/>
        <w:t>H. Statewide health assessment</w:t>
      </w:r>
    </w:p>
    <w:p w14:paraId="768B30AC"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54D72E98" w14:textId="5539FC91" w:rsidR="001D3951" w:rsidRDefault="001D3951" w:rsidP="001D3951">
      <w:pPr>
        <w:pStyle w:val="Understandingcomprehension"/>
      </w:pPr>
      <w:r w:rsidRPr="00120C03">
        <w:rPr>
          <w:b/>
          <w:bCs/>
        </w:rPr>
        <w:t>Notes</w:t>
      </w:r>
      <w:r>
        <w:t xml:space="preserve">: </w:t>
      </w:r>
      <w:r w:rsidR="00874AC1">
        <w:fldChar w:fldCharType="begin">
          <w:ffData>
            <w:name w:val="Text51"/>
            <w:enabled/>
            <w:calcOnExit w:val="0"/>
            <w:textInput/>
          </w:ffData>
        </w:fldChar>
      </w:r>
      <w:bookmarkStart w:id="51" w:name="Text51"/>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51"/>
    </w:p>
    <w:p w14:paraId="265910D7" w14:textId="158CE5F7" w:rsidR="0018378A" w:rsidRPr="0018378A" w:rsidRDefault="0018378A" w:rsidP="0018378A">
      <w:pPr>
        <w:pStyle w:val="Heading3"/>
      </w:pPr>
      <w:r>
        <w:t>I. Statewide health improvement framework</w:t>
      </w:r>
    </w:p>
    <w:p w14:paraId="5F025911"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781FC9BC" w14:textId="036E3235" w:rsidR="001D3951" w:rsidRDefault="001D3951" w:rsidP="001D3951">
      <w:pPr>
        <w:pStyle w:val="Understandingcomprehension"/>
      </w:pPr>
      <w:r w:rsidRPr="00120C03">
        <w:rPr>
          <w:b/>
          <w:bCs/>
        </w:rPr>
        <w:t>Notes</w:t>
      </w:r>
      <w:r>
        <w:t xml:space="preserve">: </w:t>
      </w:r>
      <w:r w:rsidR="00874AC1">
        <w:fldChar w:fldCharType="begin">
          <w:ffData>
            <w:name w:val="Text52"/>
            <w:enabled/>
            <w:calcOnExit w:val="0"/>
            <w:textInput/>
          </w:ffData>
        </w:fldChar>
      </w:r>
      <w:bookmarkStart w:id="52" w:name="Text52"/>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52"/>
    </w:p>
    <w:p w14:paraId="56C36DA6" w14:textId="65480924" w:rsidR="007710B6" w:rsidRDefault="007710B6" w:rsidP="00C144F2">
      <w:pPr>
        <w:pStyle w:val="Heading2"/>
      </w:pPr>
      <w:r>
        <w:t>VIII. Health equity</w:t>
      </w:r>
    </w:p>
    <w:p w14:paraId="581340F6" w14:textId="77777777" w:rsidR="0018378A" w:rsidRDefault="0018378A" w:rsidP="0018378A">
      <w:pPr>
        <w:pStyle w:val="Heading3"/>
      </w:pPr>
      <w:r>
        <w:t>A. Health equity and health disparities</w:t>
      </w:r>
    </w:p>
    <w:p w14:paraId="09E773B7"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0F4ED9B3" w14:textId="15F58775" w:rsidR="001D3951" w:rsidRDefault="001D3951" w:rsidP="001D3951">
      <w:pPr>
        <w:pStyle w:val="Understandingcomprehension"/>
      </w:pPr>
      <w:r w:rsidRPr="00120C03">
        <w:rPr>
          <w:b/>
          <w:bCs/>
        </w:rPr>
        <w:t>Notes</w:t>
      </w:r>
      <w:r>
        <w:t xml:space="preserve">: </w:t>
      </w:r>
      <w:r w:rsidR="00874AC1">
        <w:fldChar w:fldCharType="begin">
          <w:ffData>
            <w:name w:val="Text53"/>
            <w:enabled/>
            <w:calcOnExit w:val="0"/>
            <w:textInput/>
          </w:ffData>
        </w:fldChar>
      </w:r>
      <w:bookmarkStart w:id="53" w:name="Text53"/>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53"/>
    </w:p>
    <w:p w14:paraId="255276BF" w14:textId="77777777" w:rsidR="0018378A" w:rsidRDefault="0018378A" w:rsidP="0018378A">
      <w:pPr>
        <w:pStyle w:val="Heading3"/>
      </w:pPr>
      <w:r>
        <w:t>B. Cultural competence</w:t>
      </w:r>
    </w:p>
    <w:p w14:paraId="7696591E"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00E5C5F2" w14:textId="4E332D79" w:rsidR="001D3951" w:rsidRDefault="001D3951" w:rsidP="001D3951">
      <w:pPr>
        <w:pStyle w:val="Understandingcomprehension"/>
      </w:pPr>
      <w:r w:rsidRPr="00120C03">
        <w:rPr>
          <w:b/>
          <w:bCs/>
        </w:rPr>
        <w:t>Notes</w:t>
      </w:r>
      <w:r>
        <w:t xml:space="preserve">: </w:t>
      </w:r>
      <w:r w:rsidR="00874AC1">
        <w:fldChar w:fldCharType="begin">
          <w:ffData>
            <w:name w:val="Text54"/>
            <w:enabled/>
            <w:calcOnExit w:val="0"/>
            <w:textInput/>
          </w:ffData>
        </w:fldChar>
      </w:r>
      <w:bookmarkStart w:id="54" w:name="Text54"/>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54"/>
    </w:p>
    <w:p w14:paraId="17938498" w14:textId="4DAE3C63" w:rsidR="0018378A" w:rsidRPr="0018378A" w:rsidRDefault="0018378A" w:rsidP="0018378A">
      <w:pPr>
        <w:pStyle w:val="Heading3"/>
      </w:pPr>
      <w:r>
        <w:t>C. Social determinants of health</w:t>
      </w:r>
    </w:p>
    <w:p w14:paraId="7AE6E323"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06A4AD3B" w14:textId="103AE86C" w:rsidR="001D3951" w:rsidRDefault="001D3951" w:rsidP="001D3951">
      <w:pPr>
        <w:pStyle w:val="Understandingcomprehension"/>
      </w:pPr>
      <w:r w:rsidRPr="00120C03">
        <w:rPr>
          <w:b/>
          <w:bCs/>
        </w:rPr>
        <w:t>Notes</w:t>
      </w:r>
      <w:r>
        <w:t xml:space="preserve">: </w:t>
      </w:r>
      <w:r w:rsidR="00874AC1">
        <w:fldChar w:fldCharType="begin">
          <w:ffData>
            <w:name w:val="Text55"/>
            <w:enabled/>
            <w:calcOnExit w:val="0"/>
            <w:textInput/>
          </w:ffData>
        </w:fldChar>
      </w:r>
      <w:bookmarkStart w:id="55" w:name="Text55"/>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55"/>
    </w:p>
    <w:p w14:paraId="22524CED" w14:textId="3CB5C369" w:rsidR="007710B6" w:rsidRPr="0018378A" w:rsidRDefault="007710B6" w:rsidP="00C144F2">
      <w:pPr>
        <w:pStyle w:val="Heading2"/>
      </w:pPr>
      <w:r w:rsidRPr="0018378A">
        <w:t>IX. Community engagement</w:t>
      </w:r>
    </w:p>
    <w:p w14:paraId="6971ED6B" w14:textId="77777777" w:rsidR="0018378A" w:rsidRDefault="0018378A" w:rsidP="0018378A">
      <w:pPr>
        <w:pStyle w:val="Heading3"/>
      </w:pPr>
      <w:r>
        <w:t>A. Importance of community engagement</w:t>
      </w:r>
    </w:p>
    <w:p w14:paraId="02E6405A"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563F733E" w14:textId="12926437" w:rsidR="001D3951" w:rsidRDefault="001D3951" w:rsidP="001D3951">
      <w:pPr>
        <w:pStyle w:val="Understandingcomprehension"/>
      </w:pPr>
      <w:r w:rsidRPr="00120C03">
        <w:rPr>
          <w:b/>
          <w:bCs/>
        </w:rPr>
        <w:t>Notes</w:t>
      </w:r>
      <w:r>
        <w:t xml:space="preserve">: </w:t>
      </w:r>
      <w:r w:rsidR="00874AC1">
        <w:fldChar w:fldCharType="begin">
          <w:ffData>
            <w:name w:val="Text56"/>
            <w:enabled/>
            <w:calcOnExit w:val="0"/>
            <w:textInput/>
          </w:ffData>
        </w:fldChar>
      </w:r>
      <w:bookmarkStart w:id="56" w:name="Text56"/>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56"/>
    </w:p>
    <w:p w14:paraId="570BD4AE" w14:textId="77777777" w:rsidR="0018378A" w:rsidRDefault="0018378A" w:rsidP="0018378A">
      <w:pPr>
        <w:pStyle w:val="Heading3"/>
      </w:pPr>
      <w:r>
        <w:t>B. Networks, partnerships, and coalitions</w:t>
      </w:r>
    </w:p>
    <w:p w14:paraId="7129BDC7"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69628070" w14:textId="14AFF6F3" w:rsidR="001D3951" w:rsidRDefault="001D3951" w:rsidP="001D3951">
      <w:pPr>
        <w:pStyle w:val="Understandingcomprehension"/>
      </w:pPr>
      <w:r w:rsidRPr="00120C03">
        <w:rPr>
          <w:b/>
          <w:bCs/>
        </w:rPr>
        <w:lastRenderedPageBreak/>
        <w:t>Notes</w:t>
      </w:r>
      <w:r>
        <w:t xml:space="preserve">: </w:t>
      </w:r>
      <w:r w:rsidR="00874AC1">
        <w:fldChar w:fldCharType="begin">
          <w:ffData>
            <w:name w:val="Text57"/>
            <w:enabled/>
            <w:calcOnExit w:val="0"/>
            <w:textInput/>
          </w:ffData>
        </w:fldChar>
      </w:r>
      <w:bookmarkStart w:id="57" w:name="Text57"/>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57"/>
    </w:p>
    <w:p w14:paraId="2962C0E5" w14:textId="77777777" w:rsidR="0018378A" w:rsidRDefault="0018378A" w:rsidP="0018378A">
      <w:pPr>
        <w:pStyle w:val="Heading3"/>
      </w:pPr>
      <w:r>
        <w:t>C. Facilitating meetings</w:t>
      </w:r>
    </w:p>
    <w:p w14:paraId="51DB1CBA"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5DE9E602" w14:textId="62854B45" w:rsidR="001D3951" w:rsidRDefault="001D3951" w:rsidP="001D3951">
      <w:pPr>
        <w:pStyle w:val="Understandingcomprehension"/>
      </w:pPr>
      <w:r w:rsidRPr="00120C03">
        <w:rPr>
          <w:b/>
          <w:bCs/>
        </w:rPr>
        <w:t>Notes</w:t>
      </w:r>
      <w:r>
        <w:t xml:space="preserve">: </w:t>
      </w:r>
      <w:r w:rsidR="00874AC1">
        <w:fldChar w:fldCharType="begin">
          <w:ffData>
            <w:name w:val="Text58"/>
            <w:enabled/>
            <w:calcOnExit w:val="0"/>
            <w:textInput/>
          </w:ffData>
        </w:fldChar>
      </w:r>
      <w:bookmarkStart w:id="58" w:name="Text58"/>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58"/>
    </w:p>
    <w:p w14:paraId="24165934" w14:textId="78DD9C4E" w:rsidR="0018378A" w:rsidRPr="0018378A" w:rsidRDefault="0018378A" w:rsidP="0018378A">
      <w:pPr>
        <w:pStyle w:val="Heading3"/>
      </w:pPr>
      <w:r>
        <w:t>D. Robert's Rules of Order</w:t>
      </w:r>
    </w:p>
    <w:p w14:paraId="453E0852"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77D21777" w14:textId="0ECC232E" w:rsidR="001D3951" w:rsidRDefault="001D3951" w:rsidP="001D3951">
      <w:pPr>
        <w:pStyle w:val="Understandingcomprehension"/>
      </w:pPr>
      <w:r w:rsidRPr="00120C03">
        <w:rPr>
          <w:b/>
          <w:bCs/>
        </w:rPr>
        <w:t>Notes</w:t>
      </w:r>
      <w:r>
        <w:t xml:space="preserve">: </w:t>
      </w:r>
      <w:r w:rsidR="00874AC1">
        <w:fldChar w:fldCharType="begin">
          <w:ffData>
            <w:name w:val="Text59"/>
            <w:enabled/>
            <w:calcOnExit w:val="0"/>
            <w:textInput/>
          </w:ffData>
        </w:fldChar>
      </w:r>
      <w:bookmarkStart w:id="59" w:name="Text59"/>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59"/>
    </w:p>
    <w:p w14:paraId="4A5DEED9" w14:textId="505A479C" w:rsidR="007710B6" w:rsidRDefault="007710B6" w:rsidP="00C144F2">
      <w:pPr>
        <w:pStyle w:val="Heading2"/>
      </w:pPr>
      <w:r>
        <w:t>X. Leadership skill development</w:t>
      </w:r>
    </w:p>
    <w:p w14:paraId="76E3A107" w14:textId="77777777" w:rsidR="0018378A" w:rsidRDefault="0018378A" w:rsidP="0018378A">
      <w:pPr>
        <w:pStyle w:val="Heading3"/>
      </w:pPr>
      <w:r>
        <w:t>A. Style assessment for leadership</w:t>
      </w:r>
    </w:p>
    <w:p w14:paraId="5FF46671"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3E0AF3F6" w14:textId="6AFA5ECE" w:rsidR="001D3951" w:rsidRDefault="001D3951" w:rsidP="001D3951">
      <w:pPr>
        <w:pStyle w:val="Understandingcomprehension"/>
      </w:pPr>
      <w:r w:rsidRPr="00120C03">
        <w:rPr>
          <w:b/>
          <w:bCs/>
        </w:rPr>
        <w:t>Notes</w:t>
      </w:r>
      <w:r>
        <w:t xml:space="preserve">: </w:t>
      </w:r>
      <w:r w:rsidR="00874AC1">
        <w:fldChar w:fldCharType="begin">
          <w:ffData>
            <w:name w:val="Text60"/>
            <w:enabled/>
            <w:calcOnExit w:val="0"/>
            <w:textInput/>
          </w:ffData>
        </w:fldChar>
      </w:r>
      <w:bookmarkStart w:id="60" w:name="Text60"/>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60"/>
    </w:p>
    <w:p w14:paraId="5E7DFC60" w14:textId="77777777" w:rsidR="0018378A" w:rsidRDefault="0018378A" w:rsidP="0018378A">
      <w:pPr>
        <w:pStyle w:val="Heading3"/>
      </w:pPr>
      <w:r>
        <w:t>B. Collaborative leadership</w:t>
      </w:r>
    </w:p>
    <w:p w14:paraId="74F510ED"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78975067" w14:textId="76620C48" w:rsidR="001D3951" w:rsidRDefault="001D3951" w:rsidP="001D3951">
      <w:pPr>
        <w:pStyle w:val="Understandingcomprehension"/>
      </w:pPr>
      <w:r w:rsidRPr="00120C03">
        <w:rPr>
          <w:b/>
          <w:bCs/>
        </w:rPr>
        <w:t>Notes</w:t>
      </w:r>
      <w:r>
        <w:t xml:space="preserve">: </w:t>
      </w:r>
      <w:r w:rsidR="00874AC1">
        <w:fldChar w:fldCharType="begin">
          <w:ffData>
            <w:name w:val="Text61"/>
            <w:enabled/>
            <w:calcOnExit w:val="0"/>
            <w:textInput/>
          </w:ffData>
        </w:fldChar>
      </w:r>
      <w:bookmarkStart w:id="61" w:name="Text61"/>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61"/>
    </w:p>
    <w:p w14:paraId="5A37B9FE" w14:textId="77777777" w:rsidR="0018378A" w:rsidRDefault="0018378A" w:rsidP="0018378A">
      <w:pPr>
        <w:pStyle w:val="Heading3"/>
      </w:pPr>
      <w:r>
        <w:t>C. Resources</w:t>
      </w:r>
    </w:p>
    <w:p w14:paraId="1ACE2244"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7105575A" w14:textId="7782468F" w:rsidR="001D3951" w:rsidRDefault="001D3951" w:rsidP="001D3951">
      <w:pPr>
        <w:pStyle w:val="Understandingcomprehension"/>
      </w:pPr>
      <w:r w:rsidRPr="00120C03">
        <w:rPr>
          <w:b/>
          <w:bCs/>
        </w:rPr>
        <w:t>Notes</w:t>
      </w:r>
      <w:r>
        <w:t xml:space="preserve">: </w:t>
      </w:r>
      <w:r w:rsidR="00874AC1">
        <w:fldChar w:fldCharType="begin">
          <w:ffData>
            <w:name w:val="Text62"/>
            <w:enabled/>
            <w:calcOnExit w:val="0"/>
            <w:textInput/>
          </w:ffData>
        </w:fldChar>
      </w:r>
      <w:bookmarkStart w:id="62" w:name="Text62"/>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62"/>
    </w:p>
    <w:p w14:paraId="64F1EF9B" w14:textId="77777777" w:rsidR="0018378A" w:rsidRDefault="0018378A" w:rsidP="0018378A">
      <w:pPr>
        <w:pStyle w:val="Heading3"/>
      </w:pPr>
      <w:r>
        <w:t>D. Self-care for public health practitioners</w:t>
      </w:r>
    </w:p>
    <w:p w14:paraId="17AD3192"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6A535AC5" w14:textId="28C13B32" w:rsidR="001D3951" w:rsidRDefault="001D3951" w:rsidP="001D3951">
      <w:pPr>
        <w:pStyle w:val="Understandingcomprehension"/>
      </w:pPr>
      <w:r w:rsidRPr="00120C03">
        <w:rPr>
          <w:b/>
          <w:bCs/>
        </w:rPr>
        <w:t>Notes</w:t>
      </w:r>
      <w:r>
        <w:t xml:space="preserve">: </w:t>
      </w:r>
      <w:r w:rsidR="00874AC1">
        <w:fldChar w:fldCharType="begin">
          <w:ffData>
            <w:name w:val="Text63"/>
            <w:enabled/>
            <w:calcOnExit w:val="0"/>
            <w:textInput/>
          </w:ffData>
        </w:fldChar>
      </w:r>
      <w:bookmarkStart w:id="63" w:name="Text63"/>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63"/>
    </w:p>
    <w:p w14:paraId="327A1A91" w14:textId="135F9457" w:rsidR="0018378A" w:rsidRPr="0018378A" w:rsidRDefault="0018378A" w:rsidP="0018378A">
      <w:pPr>
        <w:pStyle w:val="Heading3"/>
      </w:pPr>
      <w:r>
        <w:t>E. Working with boards</w:t>
      </w:r>
    </w:p>
    <w:p w14:paraId="5979EEAE"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35C668BF" w14:textId="008CC9CB" w:rsidR="001D3951" w:rsidRDefault="001D3951" w:rsidP="001D3951">
      <w:pPr>
        <w:pStyle w:val="Understandingcomprehension"/>
      </w:pPr>
      <w:r w:rsidRPr="00120C03">
        <w:rPr>
          <w:b/>
          <w:bCs/>
        </w:rPr>
        <w:t>Notes</w:t>
      </w:r>
      <w:r>
        <w:t xml:space="preserve">: </w:t>
      </w:r>
      <w:r w:rsidR="00874AC1">
        <w:fldChar w:fldCharType="begin">
          <w:ffData>
            <w:name w:val="Text64"/>
            <w:enabled/>
            <w:calcOnExit w:val="0"/>
            <w:textInput/>
          </w:ffData>
        </w:fldChar>
      </w:r>
      <w:bookmarkStart w:id="64" w:name="Text64"/>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64"/>
    </w:p>
    <w:p w14:paraId="10A0D101" w14:textId="7062B7A4" w:rsidR="007710B6" w:rsidRDefault="007710B6" w:rsidP="00C144F2">
      <w:pPr>
        <w:pStyle w:val="Heading2"/>
      </w:pPr>
      <w:r>
        <w:lastRenderedPageBreak/>
        <w:t>XI. Organizational workforce development</w:t>
      </w:r>
    </w:p>
    <w:p w14:paraId="3FCCDC56" w14:textId="77777777" w:rsidR="0018378A" w:rsidRDefault="0018378A" w:rsidP="0018378A">
      <w:pPr>
        <w:pStyle w:val="Heading3"/>
      </w:pPr>
      <w:r>
        <w:t>A. Workforce development, public health core competencies</w:t>
      </w:r>
    </w:p>
    <w:p w14:paraId="02B32345"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2D5CBAE0" w14:textId="76C32AE8" w:rsidR="001D3951" w:rsidRDefault="001D3951" w:rsidP="001D3951">
      <w:pPr>
        <w:pStyle w:val="Understandingcomprehension"/>
      </w:pPr>
      <w:r w:rsidRPr="00120C03">
        <w:rPr>
          <w:b/>
          <w:bCs/>
        </w:rPr>
        <w:t>Notes</w:t>
      </w:r>
      <w:r>
        <w:t xml:space="preserve">: </w:t>
      </w:r>
      <w:r w:rsidR="00874AC1">
        <w:fldChar w:fldCharType="begin">
          <w:ffData>
            <w:name w:val="Text65"/>
            <w:enabled/>
            <w:calcOnExit w:val="0"/>
            <w:textInput/>
          </w:ffData>
        </w:fldChar>
      </w:r>
      <w:bookmarkStart w:id="65" w:name="Text65"/>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65"/>
    </w:p>
    <w:p w14:paraId="5BEAD7AF" w14:textId="77777777" w:rsidR="0018378A" w:rsidRDefault="0018378A" w:rsidP="0018378A">
      <w:pPr>
        <w:pStyle w:val="Heading3"/>
      </w:pPr>
      <w:r>
        <w:t>B. Communicating with staff</w:t>
      </w:r>
    </w:p>
    <w:p w14:paraId="33ABBDC0"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5E9B30FC" w14:textId="51551CE3" w:rsidR="001D3951" w:rsidRDefault="001D3951" w:rsidP="001D3951">
      <w:pPr>
        <w:pStyle w:val="Understandingcomprehension"/>
      </w:pPr>
      <w:r w:rsidRPr="00120C03">
        <w:rPr>
          <w:b/>
          <w:bCs/>
        </w:rPr>
        <w:t>Notes</w:t>
      </w:r>
      <w:r>
        <w:t xml:space="preserve">: </w:t>
      </w:r>
      <w:r w:rsidR="00874AC1">
        <w:fldChar w:fldCharType="begin">
          <w:ffData>
            <w:name w:val="Text66"/>
            <w:enabled/>
            <w:calcOnExit w:val="0"/>
            <w:textInput/>
          </w:ffData>
        </w:fldChar>
      </w:r>
      <w:bookmarkStart w:id="66" w:name="Text66"/>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66"/>
    </w:p>
    <w:p w14:paraId="0F987F1A" w14:textId="77777777" w:rsidR="0018378A" w:rsidRDefault="0018378A" w:rsidP="0018378A">
      <w:pPr>
        <w:pStyle w:val="Heading3"/>
      </w:pPr>
      <w:r>
        <w:t>C. Team-building</w:t>
      </w:r>
    </w:p>
    <w:p w14:paraId="00CCA451"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45C863DC" w14:textId="75839658" w:rsidR="001D3951" w:rsidRDefault="001D3951" w:rsidP="001D3951">
      <w:pPr>
        <w:pStyle w:val="Understandingcomprehension"/>
      </w:pPr>
      <w:r w:rsidRPr="00120C03">
        <w:rPr>
          <w:b/>
          <w:bCs/>
        </w:rPr>
        <w:t>Notes</w:t>
      </w:r>
      <w:r>
        <w:t xml:space="preserve">: </w:t>
      </w:r>
      <w:r w:rsidR="00874AC1">
        <w:fldChar w:fldCharType="begin">
          <w:ffData>
            <w:name w:val="Text67"/>
            <w:enabled/>
            <w:calcOnExit w:val="0"/>
            <w:textInput/>
          </w:ffData>
        </w:fldChar>
      </w:r>
      <w:bookmarkStart w:id="67" w:name="Text67"/>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67"/>
    </w:p>
    <w:p w14:paraId="321E0F93" w14:textId="7260780D" w:rsidR="0018378A" w:rsidRDefault="0018378A" w:rsidP="0018378A">
      <w:pPr>
        <w:pStyle w:val="Heading3"/>
      </w:pPr>
      <w:r>
        <w:t>D. Coaching and supervision</w:t>
      </w:r>
    </w:p>
    <w:p w14:paraId="45F7091C"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312558CE" w14:textId="55AEDDB3" w:rsidR="001D3951" w:rsidRDefault="001D3951" w:rsidP="001D3951">
      <w:pPr>
        <w:pStyle w:val="Understandingcomprehension"/>
      </w:pPr>
      <w:r w:rsidRPr="00120C03">
        <w:rPr>
          <w:b/>
          <w:bCs/>
        </w:rPr>
        <w:t>Notes</w:t>
      </w:r>
      <w:r>
        <w:t xml:space="preserve">: </w:t>
      </w:r>
      <w:r w:rsidR="00874AC1">
        <w:fldChar w:fldCharType="begin">
          <w:ffData>
            <w:name w:val="Text68"/>
            <w:enabled/>
            <w:calcOnExit w:val="0"/>
            <w:textInput/>
          </w:ffData>
        </w:fldChar>
      </w:r>
      <w:bookmarkStart w:id="68" w:name="Text68"/>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68"/>
    </w:p>
    <w:p w14:paraId="162C03B2" w14:textId="46484CE6" w:rsidR="0018378A" w:rsidRPr="0018378A" w:rsidRDefault="0018378A" w:rsidP="0018378A">
      <w:pPr>
        <w:pStyle w:val="Heading3"/>
      </w:pPr>
      <w:r>
        <w:t>E. Generational differences in the workplace</w:t>
      </w:r>
    </w:p>
    <w:p w14:paraId="39A426FB"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697844DF" w14:textId="26BED3C2" w:rsidR="001D3951" w:rsidRDefault="001D3951" w:rsidP="001D3951">
      <w:pPr>
        <w:pStyle w:val="Understandingcomprehension"/>
      </w:pPr>
      <w:r w:rsidRPr="00120C03">
        <w:rPr>
          <w:b/>
          <w:bCs/>
        </w:rPr>
        <w:t>Notes</w:t>
      </w:r>
      <w:r>
        <w:t xml:space="preserve">: </w:t>
      </w:r>
      <w:r w:rsidR="00874AC1">
        <w:fldChar w:fldCharType="begin">
          <w:ffData>
            <w:name w:val="Text69"/>
            <w:enabled/>
            <w:calcOnExit w:val="0"/>
            <w:textInput/>
          </w:ffData>
        </w:fldChar>
      </w:r>
      <w:bookmarkStart w:id="69" w:name="Text69"/>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69"/>
    </w:p>
    <w:p w14:paraId="047EC27F" w14:textId="31B607C0" w:rsidR="007710B6" w:rsidRDefault="007710B6" w:rsidP="00C144F2">
      <w:pPr>
        <w:pStyle w:val="Heading2"/>
      </w:pPr>
      <w:r>
        <w:t>XII. Visibility of public health</w:t>
      </w:r>
    </w:p>
    <w:p w14:paraId="5C09024E" w14:textId="77777777" w:rsidR="0018378A" w:rsidRDefault="0018378A" w:rsidP="0018378A">
      <w:pPr>
        <w:pStyle w:val="Heading3"/>
      </w:pPr>
      <w:r>
        <w:t>A. Branding, using a public health logo</w:t>
      </w:r>
    </w:p>
    <w:p w14:paraId="2E0AB8F7"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6C66AA67" w14:textId="44584D4A" w:rsidR="001D3951" w:rsidRDefault="001D3951" w:rsidP="001D3951">
      <w:pPr>
        <w:pStyle w:val="Understandingcomprehension"/>
      </w:pPr>
      <w:r w:rsidRPr="00120C03">
        <w:rPr>
          <w:b/>
          <w:bCs/>
        </w:rPr>
        <w:t>Notes</w:t>
      </w:r>
      <w:r>
        <w:t xml:space="preserve">: </w:t>
      </w:r>
      <w:r w:rsidR="00874AC1">
        <w:fldChar w:fldCharType="begin">
          <w:ffData>
            <w:name w:val="Text70"/>
            <w:enabled/>
            <w:calcOnExit w:val="0"/>
            <w:textInput/>
          </w:ffData>
        </w:fldChar>
      </w:r>
      <w:bookmarkStart w:id="70" w:name="Text70"/>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70"/>
    </w:p>
    <w:p w14:paraId="2E164A53" w14:textId="77777777" w:rsidR="0018378A" w:rsidRDefault="0018378A" w:rsidP="0018378A">
      <w:pPr>
        <w:pStyle w:val="Heading3"/>
      </w:pPr>
      <w:r>
        <w:t>B. Building and maintaining public trust</w:t>
      </w:r>
    </w:p>
    <w:p w14:paraId="0FEB5BA5"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53278449" w14:textId="6A76A4D3" w:rsidR="001D3951" w:rsidRDefault="001D3951" w:rsidP="001D3951">
      <w:pPr>
        <w:pStyle w:val="Understandingcomprehension"/>
      </w:pPr>
      <w:r w:rsidRPr="00120C03">
        <w:rPr>
          <w:b/>
          <w:bCs/>
        </w:rPr>
        <w:t>Notes</w:t>
      </w:r>
      <w:r>
        <w:t xml:space="preserve">: </w:t>
      </w:r>
      <w:r w:rsidR="00874AC1">
        <w:fldChar w:fldCharType="begin">
          <w:ffData>
            <w:name w:val="Text71"/>
            <w:enabled/>
            <w:calcOnExit w:val="0"/>
            <w:textInput/>
          </w:ffData>
        </w:fldChar>
      </w:r>
      <w:bookmarkStart w:id="71" w:name="Text71"/>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71"/>
    </w:p>
    <w:p w14:paraId="0FACD8BA" w14:textId="77777777" w:rsidR="0018378A" w:rsidRDefault="0018378A" w:rsidP="0018378A">
      <w:pPr>
        <w:pStyle w:val="Heading3"/>
      </w:pPr>
      <w:r>
        <w:lastRenderedPageBreak/>
        <w:t>C. Orienting newly elected officials to public health</w:t>
      </w:r>
    </w:p>
    <w:p w14:paraId="793E25C9"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603C99F6" w14:textId="719FEB84" w:rsidR="001D3951" w:rsidRDefault="001D3951" w:rsidP="001D3951">
      <w:pPr>
        <w:pStyle w:val="Understandingcomprehension"/>
      </w:pPr>
      <w:r w:rsidRPr="00120C03">
        <w:rPr>
          <w:b/>
          <w:bCs/>
        </w:rPr>
        <w:t>Notes</w:t>
      </w:r>
      <w:r>
        <w:t xml:space="preserve">: </w:t>
      </w:r>
      <w:r w:rsidR="00874AC1">
        <w:fldChar w:fldCharType="begin">
          <w:ffData>
            <w:name w:val="Text72"/>
            <w:enabled/>
            <w:calcOnExit w:val="0"/>
            <w:textInput/>
          </w:ffData>
        </w:fldChar>
      </w:r>
      <w:bookmarkStart w:id="72" w:name="Text72"/>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72"/>
    </w:p>
    <w:p w14:paraId="60937010" w14:textId="77777777" w:rsidR="0018378A" w:rsidRDefault="0018378A" w:rsidP="0018378A">
      <w:pPr>
        <w:pStyle w:val="Heading3"/>
      </w:pPr>
      <w:r>
        <w:t>D. Media relations</w:t>
      </w:r>
    </w:p>
    <w:p w14:paraId="6EEBFCD5"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6E4F74BB" w14:textId="71EFC4BF" w:rsidR="001D3951" w:rsidRDefault="001D3951" w:rsidP="001D3951">
      <w:pPr>
        <w:pStyle w:val="Understandingcomprehension"/>
      </w:pPr>
      <w:r w:rsidRPr="00120C03">
        <w:rPr>
          <w:b/>
          <w:bCs/>
        </w:rPr>
        <w:t>Notes</w:t>
      </w:r>
      <w:r>
        <w:t xml:space="preserve">: </w:t>
      </w:r>
      <w:r w:rsidR="00874AC1">
        <w:fldChar w:fldCharType="begin">
          <w:ffData>
            <w:name w:val="Text73"/>
            <w:enabled/>
            <w:calcOnExit w:val="0"/>
            <w:textInput/>
          </w:ffData>
        </w:fldChar>
      </w:r>
      <w:bookmarkStart w:id="73" w:name="Text73"/>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73"/>
    </w:p>
    <w:p w14:paraId="31AB8A04" w14:textId="77777777" w:rsidR="0018378A" w:rsidRDefault="0018378A" w:rsidP="0018378A">
      <w:pPr>
        <w:pStyle w:val="Heading3"/>
      </w:pPr>
      <w:r>
        <w:t>E. Social marketing</w:t>
      </w:r>
    </w:p>
    <w:p w14:paraId="35C65A50"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15837353" w14:textId="45E133A8" w:rsidR="001D3951" w:rsidRDefault="001D3951" w:rsidP="001D3951">
      <w:pPr>
        <w:pStyle w:val="Understandingcomprehension"/>
      </w:pPr>
      <w:r w:rsidRPr="00120C03">
        <w:rPr>
          <w:b/>
          <w:bCs/>
        </w:rPr>
        <w:t>Notes</w:t>
      </w:r>
      <w:r>
        <w:t xml:space="preserve">: </w:t>
      </w:r>
      <w:r w:rsidR="00874AC1">
        <w:fldChar w:fldCharType="begin">
          <w:ffData>
            <w:name w:val="Text74"/>
            <w:enabled/>
            <w:calcOnExit w:val="0"/>
            <w:textInput/>
          </w:ffData>
        </w:fldChar>
      </w:r>
      <w:bookmarkStart w:id="74" w:name="Text74"/>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74"/>
    </w:p>
    <w:p w14:paraId="3D69BD77" w14:textId="77777777" w:rsidR="0018378A" w:rsidRDefault="0018378A" w:rsidP="0018378A">
      <w:pPr>
        <w:pStyle w:val="Heading3"/>
      </w:pPr>
      <w:r>
        <w:t>F. Risk communication</w:t>
      </w:r>
    </w:p>
    <w:p w14:paraId="0454DB83"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4675F1B4" w14:textId="28BC7263" w:rsidR="001D3951" w:rsidRDefault="001D3951" w:rsidP="001D3951">
      <w:pPr>
        <w:pStyle w:val="Understandingcomprehension"/>
      </w:pPr>
      <w:r w:rsidRPr="00120C03">
        <w:rPr>
          <w:b/>
          <w:bCs/>
        </w:rPr>
        <w:t>Notes</w:t>
      </w:r>
      <w:r>
        <w:t xml:space="preserve">: </w:t>
      </w:r>
      <w:r w:rsidR="00874AC1">
        <w:fldChar w:fldCharType="begin">
          <w:ffData>
            <w:name w:val="Text75"/>
            <w:enabled/>
            <w:calcOnExit w:val="0"/>
            <w:textInput/>
          </w:ffData>
        </w:fldChar>
      </w:r>
      <w:bookmarkStart w:id="75" w:name="Text75"/>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75"/>
    </w:p>
    <w:p w14:paraId="2F542499" w14:textId="7F2796CC" w:rsidR="0018378A" w:rsidRPr="0018378A" w:rsidRDefault="0018378A" w:rsidP="0018378A">
      <w:pPr>
        <w:pStyle w:val="Heading3"/>
      </w:pPr>
      <w:r>
        <w:t>G. Storytelling</w:t>
      </w:r>
    </w:p>
    <w:p w14:paraId="48A3BB37"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4C52174E" w14:textId="5F33B485" w:rsidR="001D3951" w:rsidRDefault="001D3951" w:rsidP="001D3951">
      <w:pPr>
        <w:pStyle w:val="Understandingcomprehension"/>
      </w:pPr>
      <w:r w:rsidRPr="00120C03">
        <w:rPr>
          <w:b/>
          <w:bCs/>
        </w:rPr>
        <w:t>Notes</w:t>
      </w:r>
      <w:r>
        <w:t xml:space="preserve">: </w:t>
      </w:r>
      <w:r w:rsidR="00874AC1">
        <w:fldChar w:fldCharType="begin">
          <w:ffData>
            <w:name w:val="Text76"/>
            <w:enabled/>
            <w:calcOnExit w:val="0"/>
            <w:textInput/>
          </w:ffData>
        </w:fldChar>
      </w:r>
      <w:bookmarkStart w:id="76" w:name="Text76"/>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76"/>
    </w:p>
    <w:p w14:paraId="0DF83F48" w14:textId="31101AF7" w:rsidR="007710B6" w:rsidRDefault="007710B6" w:rsidP="00C144F2">
      <w:pPr>
        <w:pStyle w:val="Heading2"/>
      </w:pPr>
      <w:r>
        <w:t>XIII. Environmental health</w:t>
      </w:r>
    </w:p>
    <w:p w14:paraId="56ABE7D1" w14:textId="77777777" w:rsidR="0018378A" w:rsidRDefault="0018378A" w:rsidP="0018378A">
      <w:pPr>
        <w:pStyle w:val="Heading3"/>
      </w:pPr>
      <w:r>
        <w:t>A. Delegation agreements</w:t>
      </w:r>
    </w:p>
    <w:p w14:paraId="524F5351"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483C3400" w14:textId="0813D4EF" w:rsidR="001D3951" w:rsidRDefault="001D3951" w:rsidP="001D3951">
      <w:pPr>
        <w:pStyle w:val="Understandingcomprehension"/>
      </w:pPr>
      <w:r w:rsidRPr="00120C03">
        <w:rPr>
          <w:b/>
          <w:bCs/>
        </w:rPr>
        <w:t>Notes</w:t>
      </w:r>
      <w:r>
        <w:t xml:space="preserve">: </w:t>
      </w:r>
      <w:r w:rsidR="00874AC1">
        <w:fldChar w:fldCharType="begin">
          <w:ffData>
            <w:name w:val="Text77"/>
            <w:enabled/>
            <w:calcOnExit w:val="0"/>
            <w:textInput/>
          </w:ffData>
        </w:fldChar>
      </w:r>
      <w:bookmarkStart w:id="77" w:name="Text77"/>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77"/>
    </w:p>
    <w:p w14:paraId="1B8602D6" w14:textId="77777777" w:rsidR="0018378A" w:rsidRDefault="0018378A" w:rsidP="0018378A">
      <w:pPr>
        <w:pStyle w:val="Heading3"/>
      </w:pPr>
      <w:r>
        <w:t>B. Drinking water protection</w:t>
      </w:r>
    </w:p>
    <w:p w14:paraId="4962A8FD"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68F9CD8C" w14:textId="78B6E469" w:rsidR="001D3951" w:rsidRDefault="001D3951" w:rsidP="001D3951">
      <w:pPr>
        <w:pStyle w:val="Understandingcomprehension"/>
      </w:pPr>
      <w:r w:rsidRPr="00120C03">
        <w:rPr>
          <w:b/>
          <w:bCs/>
        </w:rPr>
        <w:t>Notes</w:t>
      </w:r>
      <w:r>
        <w:t xml:space="preserve">: </w:t>
      </w:r>
      <w:r w:rsidR="00874AC1">
        <w:fldChar w:fldCharType="begin">
          <w:ffData>
            <w:name w:val="Text78"/>
            <w:enabled/>
            <w:calcOnExit w:val="0"/>
            <w:textInput/>
          </w:ffData>
        </w:fldChar>
      </w:r>
      <w:bookmarkStart w:id="78" w:name="Text78"/>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78"/>
    </w:p>
    <w:p w14:paraId="5B0F41C2" w14:textId="77777777" w:rsidR="0018378A" w:rsidRDefault="0018378A" w:rsidP="0018378A">
      <w:pPr>
        <w:pStyle w:val="Heading3"/>
      </w:pPr>
      <w:r>
        <w:t>C. Licensing jurisdiction</w:t>
      </w:r>
    </w:p>
    <w:p w14:paraId="13A3EF62"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13233987" w14:textId="73FF1B77" w:rsidR="001D3951" w:rsidRDefault="001D3951" w:rsidP="001D3951">
      <w:pPr>
        <w:pStyle w:val="Understandingcomprehension"/>
      </w:pPr>
      <w:r w:rsidRPr="00120C03">
        <w:rPr>
          <w:b/>
          <w:bCs/>
        </w:rPr>
        <w:lastRenderedPageBreak/>
        <w:t>Notes</w:t>
      </w:r>
      <w:r>
        <w:t xml:space="preserve">: </w:t>
      </w:r>
      <w:r w:rsidR="00874AC1">
        <w:fldChar w:fldCharType="begin">
          <w:ffData>
            <w:name w:val="Text79"/>
            <w:enabled/>
            <w:calcOnExit w:val="0"/>
            <w:textInput/>
          </w:ffData>
        </w:fldChar>
      </w:r>
      <w:bookmarkStart w:id="79" w:name="Text79"/>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79"/>
    </w:p>
    <w:p w14:paraId="7B6EC4A6" w14:textId="77777777" w:rsidR="0018378A" w:rsidRDefault="0018378A" w:rsidP="0018378A">
      <w:pPr>
        <w:pStyle w:val="Heading3"/>
      </w:pPr>
      <w:r>
        <w:t>D. Food, pools, and lodging</w:t>
      </w:r>
    </w:p>
    <w:p w14:paraId="54188CCE"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4CDE9FC4" w14:textId="137EAEDC" w:rsidR="001D3951" w:rsidRDefault="001D3951" w:rsidP="001D3951">
      <w:pPr>
        <w:pStyle w:val="Understandingcomprehension"/>
      </w:pPr>
      <w:r w:rsidRPr="00120C03">
        <w:rPr>
          <w:b/>
          <w:bCs/>
        </w:rPr>
        <w:t>Notes</w:t>
      </w:r>
      <w:r>
        <w:t xml:space="preserve">: </w:t>
      </w:r>
      <w:r w:rsidR="00874AC1">
        <w:fldChar w:fldCharType="begin">
          <w:ffData>
            <w:name w:val="Text80"/>
            <w:enabled/>
            <w:calcOnExit w:val="0"/>
            <w:textInput/>
          </w:ffData>
        </w:fldChar>
      </w:r>
      <w:bookmarkStart w:id="80" w:name="Text80"/>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80"/>
    </w:p>
    <w:p w14:paraId="4FD9C5F0" w14:textId="77777777" w:rsidR="0018378A" w:rsidRDefault="0018378A" w:rsidP="0018378A">
      <w:pPr>
        <w:pStyle w:val="Heading3"/>
      </w:pPr>
      <w:r>
        <w:t>E. Food Safety Partnership</w:t>
      </w:r>
    </w:p>
    <w:p w14:paraId="3C13CE70"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5EE3614C" w14:textId="781AE795" w:rsidR="001D3951" w:rsidRDefault="001D3951" w:rsidP="001D3951">
      <w:pPr>
        <w:pStyle w:val="Understandingcomprehension"/>
      </w:pPr>
      <w:r w:rsidRPr="00120C03">
        <w:rPr>
          <w:b/>
          <w:bCs/>
        </w:rPr>
        <w:t>Notes</w:t>
      </w:r>
      <w:r>
        <w:t xml:space="preserve">: </w:t>
      </w:r>
      <w:r w:rsidR="00874AC1">
        <w:fldChar w:fldCharType="begin">
          <w:ffData>
            <w:name w:val="Text81"/>
            <w:enabled/>
            <w:calcOnExit w:val="0"/>
            <w:textInput/>
          </w:ffData>
        </w:fldChar>
      </w:r>
      <w:bookmarkStart w:id="81" w:name="Text81"/>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81"/>
    </w:p>
    <w:p w14:paraId="315FB72D" w14:textId="77777777" w:rsidR="0018378A" w:rsidRDefault="0018378A" w:rsidP="0018378A">
      <w:pPr>
        <w:pStyle w:val="Heading3"/>
      </w:pPr>
      <w:r>
        <w:t>F. Local partner resources</w:t>
      </w:r>
    </w:p>
    <w:p w14:paraId="604C8903"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73310EDB" w14:textId="7B9CA293" w:rsidR="001D3951" w:rsidRDefault="001D3951" w:rsidP="001D3951">
      <w:pPr>
        <w:pStyle w:val="Understandingcomprehension"/>
      </w:pPr>
      <w:r w:rsidRPr="00120C03">
        <w:rPr>
          <w:b/>
          <w:bCs/>
        </w:rPr>
        <w:t>Notes</w:t>
      </w:r>
      <w:r>
        <w:t xml:space="preserve">: </w:t>
      </w:r>
      <w:r w:rsidR="00874AC1">
        <w:fldChar w:fldCharType="begin">
          <w:ffData>
            <w:name w:val="Text82"/>
            <w:enabled/>
            <w:calcOnExit w:val="0"/>
            <w:textInput/>
          </w:ffData>
        </w:fldChar>
      </w:r>
      <w:bookmarkStart w:id="82" w:name="Text82"/>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82"/>
    </w:p>
    <w:p w14:paraId="3100CFFB" w14:textId="77777777" w:rsidR="0018378A" w:rsidRDefault="0018378A" w:rsidP="0018378A">
      <w:pPr>
        <w:pStyle w:val="Heading3"/>
      </w:pPr>
      <w:r>
        <w:t>G. Manufactured home parks, recreational camping areas, youth camps</w:t>
      </w:r>
    </w:p>
    <w:p w14:paraId="71A48E7F"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50FBA096" w14:textId="2169C930" w:rsidR="001D3951" w:rsidRDefault="001D3951" w:rsidP="001D3951">
      <w:pPr>
        <w:pStyle w:val="Understandingcomprehension"/>
      </w:pPr>
      <w:r w:rsidRPr="00120C03">
        <w:rPr>
          <w:b/>
          <w:bCs/>
        </w:rPr>
        <w:t>Notes</w:t>
      </w:r>
      <w:r>
        <w:t xml:space="preserve">: </w:t>
      </w:r>
      <w:r w:rsidR="00874AC1">
        <w:fldChar w:fldCharType="begin">
          <w:ffData>
            <w:name w:val="Text83"/>
            <w:enabled/>
            <w:calcOnExit w:val="0"/>
            <w:textInput/>
          </w:ffData>
        </w:fldChar>
      </w:r>
      <w:bookmarkStart w:id="83" w:name="Text83"/>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83"/>
    </w:p>
    <w:p w14:paraId="5F145ED7" w14:textId="77777777" w:rsidR="0018378A" w:rsidRDefault="0018378A" w:rsidP="0018378A">
      <w:pPr>
        <w:pStyle w:val="Heading3"/>
      </w:pPr>
      <w:r>
        <w:t>H. MDH contacts in environmental health</w:t>
      </w:r>
    </w:p>
    <w:p w14:paraId="11017F12"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01749C80" w14:textId="620DB764" w:rsidR="001D3951" w:rsidRDefault="001D3951" w:rsidP="001D3951">
      <w:pPr>
        <w:pStyle w:val="Understandingcomprehension"/>
      </w:pPr>
      <w:r w:rsidRPr="00120C03">
        <w:rPr>
          <w:b/>
          <w:bCs/>
        </w:rPr>
        <w:t>Notes</w:t>
      </w:r>
      <w:r>
        <w:t xml:space="preserve">: </w:t>
      </w:r>
      <w:r w:rsidR="00874AC1">
        <w:fldChar w:fldCharType="begin">
          <w:ffData>
            <w:name w:val="Text84"/>
            <w:enabled/>
            <w:calcOnExit w:val="0"/>
            <w:textInput/>
          </w:ffData>
        </w:fldChar>
      </w:r>
      <w:bookmarkStart w:id="84" w:name="Text84"/>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84"/>
    </w:p>
    <w:p w14:paraId="713C8028" w14:textId="77777777" w:rsidR="0018378A" w:rsidRDefault="0018378A" w:rsidP="0018378A">
      <w:pPr>
        <w:pStyle w:val="Heading3"/>
      </w:pPr>
      <w:r>
        <w:t>I. MDH Partnership and Workforce Development Unit</w:t>
      </w:r>
    </w:p>
    <w:p w14:paraId="20DFF7D5"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4B337AF9" w14:textId="5D3010B1" w:rsidR="001D3951" w:rsidRDefault="001D3951" w:rsidP="001D3951">
      <w:pPr>
        <w:pStyle w:val="Understandingcomprehension"/>
      </w:pPr>
      <w:r w:rsidRPr="00120C03">
        <w:rPr>
          <w:b/>
          <w:bCs/>
        </w:rPr>
        <w:t>Notes</w:t>
      </w:r>
      <w:r>
        <w:t xml:space="preserve">: </w:t>
      </w:r>
      <w:r w:rsidR="00874AC1">
        <w:fldChar w:fldCharType="begin">
          <w:ffData>
            <w:name w:val="Text85"/>
            <w:enabled/>
            <w:calcOnExit w:val="0"/>
            <w:textInput/>
          </w:ffData>
        </w:fldChar>
      </w:r>
      <w:bookmarkStart w:id="85" w:name="Text85"/>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85"/>
    </w:p>
    <w:p w14:paraId="51E75633" w14:textId="470A56CD" w:rsidR="0018378A" w:rsidRPr="0018378A" w:rsidRDefault="0018378A" w:rsidP="0018378A">
      <w:pPr>
        <w:pStyle w:val="Heading3"/>
      </w:pPr>
      <w:r>
        <w:t>J. Climate change</w:t>
      </w:r>
    </w:p>
    <w:p w14:paraId="67EF620E"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6591AE7E" w14:textId="74FD40FD" w:rsidR="001D3951" w:rsidRDefault="001D3951" w:rsidP="001D3951">
      <w:pPr>
        <w:pStyle w:val="Understandingcomprehension"/>
      </w:pPr>
      <w:r w:rsidRPr="00120C03">
        <w:rPr>
          <w:b/>
          <w:bCs/>
        </w:rPr>
        <w:t>Notes</w:t>
      </w:r>
      <w:r>
        <w:t xml:space="preserve">: </w:t>
      </w:r>
      <w:r w:rsidR="00874AC1">
        <w:fldChar w:fldCharType="begin">
          <w:ffData>
            <w:name w:val="Text86"/>
            <w:enabled/>
            <w:calcOnExit w:val="0"/>
            <w:textInput/>
          </w:ffData>
        </w:fldChar>
      </w:r>
      <w:bookmarkStart w:id="86" w:name="Text86"/>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86"/>
    </w:p>
    <w:p w14:paraId="07A06907" w14:textId="32E2CA44" w:rsidR="007710B6" w:rsidRDefault="007710B6" w:rsidP="00C144F2">
      <w:pPr>
        <w:pStyle w:val="Heading2"/>
      </w:pPr>
      <w:r>
        <w:lastRenderedPageBreak/>
        <w:t>XIV. Health informatics and health information technology</w:t>
      </w:r>
    </w:p>
    <w:p w14:paraId="006CFA4D" w14:textId="77777777" w:rsidR="0018378A" w:rsidRDefault="0018378A" w:rsidP="0018378A">
      <w:pPr>
        <w:pStyle w:val="Heading3"/>
      </w:pPr>
      <w:r>
        <w:t>A. Health informatics and information technology</w:t>
      </w:r>
    </w:p>
    <w:p w14:paraId="265F603F"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33FC0F9A" w14:textId="020A44D7" w:rsidR="001D3951" w:rsidRDefault="001D3951" w:rsidP="001D3951">
      <w:pPr>
        <w:pStyle w:val="Understandingcomprehension"/>
      </w:pPr>
      <w:r w:rsidRPr="00120C03">
        <w:rPr>
          <w:b/>
          <w:bCs/>
        </w:rPr>
        <w:t>Notes</w:t>
      </w:r>
      <w:r>
        <w:t xml:space="preserve">: </w:t>
      </w:r>
      <w:r w:rsidR="00874AC1">
        <w:fldChar w:fldCharType="begin">
          <w:ffData>
            <w:name w:val="Text87"/>
            <w:enabled/>
            <w:calcOnExit w:val="0"/>
            <w:textInput/>
          </w:ffData>
        </w:fldChar>
      </w:r>
      <w:bookmarkStart w:id="87" w:name="Text87"/>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87"/>
    </w:p>
    <w:p w14:paraId="0AD28923" w14:textId="77777777" w:rsidR="0018378A" w:rsidRDefault="0018378A" w:rsidP="0018378A">
      <w:pPr>
        <w:pStyle w:val="Heading3"/>
      </w:pPr>
      <w:r>
        <w:t>B. e-health in Minnesota</w:t>
      </w:r>
    </w:p>
    <w:p w14:paraId="24A0194C"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2CF74D5B" w14:textId="2D6A449B" w:rsidR="001D3951" w:rsidRDefault="001D3951" w:rsidP="001D3951">
      <w:pPr>
        <w:pStyle w:val="Understandingcomprehension"/>
      </w:pPr>
      <w:r w:rsidRPr="00120C03">
        <w:rPr>
          <w:b/>
          <w:bCs/>
        </w:rPr>
        <w:t>Notes</w:t>
      </w:r>
      <w:r>
        <w:t xml:space="preserve">: </w:t>
      </w:r>
      <w:r w:rsidR="00874AC1">
        <w:fldChar w:fldCharType="begin">
          <w:ffData>
            <w:name w:val="Text88"/>
            <w:enabled/>
            <w:calcOnExit w:val="0"/>
            <w:textInput/>
          </w:ffData>
        </w:fldChar>
      </w:r>
      <w:bookmarkStart w:id="88" w:name="Text88"/>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88"/>
    </w:p>
    <w:p w14:paraId="41766BDE" w14:textId="2820C94D" w:rsidR="0018378A" w:rsidRPr="0018378A" w:rsidRDefault="0018378A" w:rsidP="0018378A">
      <w:pPr>
        <w:pStyle w:val="Heading3"/>
      </w:pPr>
      <w:r>
        <w:t>C. Omaha System</w:t>
      </w:r>
    </w:p>
    <w:p w14:paraId="6476023A"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1E405240" w14:textId="60827DC1" w:rsidR="001D3951" w:rsidRDefault="001D3951" w:rsidP="001D3951">
      <w:pPr>
        <w:pStyle w:val="Understandingcomprehension"/>
      </w:pPr>
      <w:r w:rsidRPr="00120C03">
        <w:rPr>
          <w:b/>
          <w:bCs/>
        </w:rPr>
        <w:t>Notes</w:t>
      </w:r>
      <w:r>
        <w:t xml:space="preserve">: </w:t>
      </w:r>
      <w:r w:rsidR="00874AC1">
        <w:fldChar w:fldCharType="begin">
          <w:ffData>
            <w:name w:val="Text89"/>
            <w:enabled/>
            <w:calcOnExit w:val="0"/>
            <w:textInput/>
          </w:ffData>
        </w:fldChar>
      </w:r>
      <w:bookmarkStart w:id="89" w:name="Text89"/>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89"/>
    </w:p>
    <w:p w14:paraId="2FE9EA0A" w14:textId="77150354" w:rsidR="007710B6" w:rsidRDefault="007710B6" w:rsidP="00C144F2">
      <w:pPr>
        <w:pStyle w:val="Heading2"/>
      </w:pPr>
      <w:r>
        <w:t xml:space="preserve">XV. Transforming the public health </w:t>
      </w:r>
      <w:proofErr w:type="gramStart"/>
      <w:r>
        <w:t>system</w:t>
      </w:r>
      <w:proofErr w:type="gramEnd"/>
    </w:p>
    <w:p w14:paraId="58BAD4C4" w14:textId="77777777" w:rsidR="0018378A" w:rsidRDefault="0018378A" w:rsidP="0018378A">
      <w:pPr>
        <w:pStyle w:val="Heading3"/>
      </w:pPr>
      <w:r>
        <w:t>A. Transforming the public health system in Minnesota</w:t>
      </w:r>
    </w:p>
    <w:p w14:paraId="5D227256"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0D8939AB" w14:textId="01431827" w:rsidR="001D3951" w:rsidRDefault="001D3951" w:rsidP="001D3951">
      <w:pPr>
        <w:pStyle w:val="Understandingcomprehension"/>
      </w:pPr>
      <w:r w:rsidRPr="00120C03">
        <w:rPr>
          <w:b/>
          <w:bCs/>
        </w:rPr>
        <w:t>Notes</w:t>
      </w:r>
      <w:r>
        <w:t xml:space="preserve">: </w:t>
      </w:r>
      <w:r w:rsidR="00874AC1">
        <w:fldChar w:fldCharType="begin">
          <w:ffData>
            <w:name w:val="Text90"/>
            <w:enabled/>
            <w:calcOnExit w:val="0"/>
            <w:textInput/>
          </w:ffData>
        </w:fldChar>
      </w:r>
      <w:bookmarkStart w:id="90" w:name="Text90"/>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90"/>
    </w:p>
    <w:p w14:paraId="71BFF014" w14:textId="77777777" w:rsidR="0018378A" w:rsidRDefault="0018378A" w:rsidP="0018378A">
      <w:pPr>
        <w:pStyle w:val="Heading3"/>
      </w:pPr>
      <w:r>
        <w:t>B. Health in all policies</w:t>
      </w:r>
    </w:p>
    <w:p w14:paraId="17AA6072"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7E42A0DE" w14:textId="38078558" w:rsidR="001D3951" w:rsidRDefault="001D3951" w:rsidP="001D3951">
      <w:pPr>
        <w:pStyle w:val="Understandingcomprehension"/>
      </w:pPr>
      <w:r w:rsidRPr="00120C03">
        <w:rPr>
          <w:b/>
          <w:bCs/>
        </w:rPr>
        <w:t>Notes</w:t>
      </w:r>
      <w:r>
        <w:t xml:space="preserve">: </w:t>
      </w:r>
      <w:r w:rsidR="00874AC1">
        <w:fldChar w:fldCharType="begin">
          <w:ffData>
            <w:name w:val="Text91"/>
            <w:enabled/>
            <w:calcOnExit w:val="0"/>
            <w:textInput/>
          </w:ffData>
        </w:fldChar>
      </w:r>
      <w:bookmarkStart w:id="91" w:name="Text91"/>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91"/>
    </w:p>
    <w:p w14:paraId="28FD2C38" w14:textId="77777777" w:rsidR="0018378A" w:rsidRDefault="0018378A" w:rsidP="0018378A">
      <w:pPr>
        <w:pStyle w:val="Heading3"/>
      </w:pPr>
      <w:r>
        <w:t>C. Chief health strategist</w:t>
      </w:r>
    </w:p>
    <w:p w14:paraId="037F31B5"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41A2A540" w14:textId="175A8126" w:rsidR="001D3951" w:rsidRDefault="001D3951" w:rsidP="001D3951">
      <w:pPr>
        <w:pStyle w:val="Understandingcomprehension"/>
      </w:pPr>
      <w:r w:rsidRPr="00120C03">
        <w:rPr>
          <w:b/>
          <w:bCs/>
        </w:rPr>
        <w:t>Notes</w:t>
      </w:r>
      <w:r>
        <w:t xml:space="preserve">: </w:t>
      </w:r>
      <w:r w:rsidR="00874AC1">
        <w:fldChar w:fldCharType="begin">
          <w:ffData>
            <w:name w:val="Text92"/>
            <w:enabled/>
            <w:calcOnExit w:val="0"/>
            <w:textInput/>
          </w:ffData>
        </w:fldChar>
      </w:r>
      <w:bookmarkStart w:id="92" w:name="Text92"/>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92"/>
    </w:p>
    <w:p w14:paraId="7C2DABFE" w14:textId="2CE1AC98" w:rsidR="0018378A" w:rsidRPr="0018378A" w:rsidRDefault="0018378A" w:rsidP="0018378A">
      <w:pPr>
        <w:pStyle w:val="Heading3"/>
      </w:pPr>
      <w:r>
        <w:t>D. Cross-jurisdictional sharing</w:t>
      </w:r>
    </w:p>
    <w:p w14:paraId="724E13CD"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385A83CD" w14:textId="19FB1158" w:rsidR="001D3951" w:rsidRDefault="001D3951" w:rsidP="001D3951">
      <w:pPr>
        <w:pStyle w:val="Understandingcomprehension"/>
      </w:pPr>
      <w:r w:rsidRPr="00120C03">
        <w:rPr>
          <w:b/>
          <w:bCs/>
        </w:rPr>
        <w:lastRenderedPageBreak/>
        <w:t>Notes</w:t>
      </w:r>
      <w:r>
        <w:t xml:space="preserve">: </w:t>
      </w:r>
      <w:r w:rsidR="00874AC1">
        <w:fldChar w:fldCharType="begin">
          <w:ffData>
            <w:name w:val="Text93"/>
            <w:enabled/>
            <w:calcOnExit w:val="0"/>
            <w:textInput/>
          </w:ffData>
        </w:fldChar>
      </w:r>
      <w:bookmarkStart w:id="93" w:name="Text93"/>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93"/>
    </w:p>
    <w:p w14:paraId="6C9D4282" w14:textId="3BC459D3" w:rsidR="00F62754" w:rsidRPr="00C144F2" w:rsidRDefault="007710B6" w:rsidP="00C144F2">
      <w:pPr>
        <w:pStyle w:val="Heading2"/>
      </w:pPr>
      <w:r w:rsidRPr="00C144F2">
        <w:t>XVI. Evolving and emerging issues</w:t>
      </w:r>
    </w:p>
    <w:p w14:paraId="1748A0F0" w14:textId="77777777" w:rsidR="0018378A" w:rsidRDefault="0018378A" w:rsidP="0018378A">
      <w:pPr>
        <w:pStyle w:val="Heading3"/>
      </w:pPr>
      <w:r>
        <w:t>A. Topics and issues</w:t>
      </w:r>
    </w:p>
    <w:p w14:paraId="56D62A58"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71234D01" w14:textId="387D0D6B" w:rsidR="001D3951" w:rsidRDefault="001D3951" w:rsidP="001D3951">
      <w:pPr>
        <w:pStyle w:val="Understandingcomprehension"/>
      </w:pPr>
      <w:r w:rsidRPr="00120C03">
        <w:rPr>
          <w:b/>
          <w:bCs/>
        </w:rPr>
        <w:t>Notes</w:t>
      </w:r>
      <w:r>
        <w:t xml:space="preserve">: </w:t>
      </w:r>
      <w:r w:rsidR="00874AC1">
        <w:fldChar w:fldCharType="begin">
          <w:ffData>
            <w:name w:val="Text94"/>
            <w:enabled/>
            <w:calcOnExit w:val="0"/>
            <w:textInput/>
          </w:ffData>
        </w:fldChar>
      </w:r>
      <w:bookmarkStart w:id="94" w:name="Text94"/>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94"/>
    </w:p>
    <w:p w14:paraId="3AE5D068" w14:textId="77777777" w:rsidR="0018378A" w:rsidRDefault="0018378A" w:rsidP="0018378A">
      <w:pPr>
        <w:pStyle w:val="Heading3"/>
      </w:pPr>
      <w:r>
        <w:t>B. Mental health continuum</w:t>
      </w:r>
    </w:p>
    <w:p w14:paraId="079D8BB3"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42050D25" w14:textId="0ECE9F2F" w:rsidR="001D3951" w:rsidRDefault="001D3951" w:rsidP="001D3951">
      <w:pPr>
        <w:pStyle w:val="Understandingcomprehension"/>
      </w:pPr>
      <w:r w:rsidRPr="00120C03">
        <w:rPr>
          <w:b/>
          <w:bCs/>
        </w:rPr>
        <w:t>Notes</w:t>
      </w:r>
      <w:r>
        <w:t xml:space="preserve">: </w:t>
      </w:r>
      <w:r w:rsidR="00874AC1">
        <w:fldChar w:fldCharType="begin">
          <w:ffData>
            <w:name w:val="Text95"/>
            <w:enabled/>
            <w:calcOnExit w:val="0"/>
            <w:textInput/>
          </w:ffData>
        </w:fldChar>
      </w:r>
      <w:bookmarkStart w:id="95" w:name="Text95"/>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95"/>
    </w:p>
    <w:p w14:paraId="643024E1" w14:textId="77777777" w:rsidR="0018378A" w:rsidRDefault="0018378A" w:rsidP="0018378A">
      <w:pPr>
        <w:pStyle w:val="Heading3"/>
      </w:pPr>
      <w:r>
        <w:t>C. Suicide</w:t>
      </w:r>
    </w:p>
    <w:p w14:paraId="55CB7F7E"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7AE6E9A0" w14:textId="5634EB38" w:rsidR="001D3951" w:rsidRDefault="001D3951" w:rsidP="001D3951">
      <w:pPr>
        <w:pStyle w:val="Understandingcomprehension"/>
      </w:pPr>
      <w:r w:rsidRPr="00120C03">
        <w:rPr>
          <w:b/>
          <w:bCs/>
        </w:rPr>
        <w:t>Notes</w:t>
      </w:r>
      <w:r>
        <w:t xml:space="preserve">: </w:t>
      </w:r>
      <w:r w:rsidR="00874AC1">
        <w:fldChar w:fldCharType="begin">
          <w:ffData>
            <w:name w:val="Text96"/>
            <w:enabled/>
            <w:calcOnExit w:val="0"/>
            <w:textInput/>
          </w:ffData>
        </w:fldChar>
      </w:r>
      <w:bookmarkStart w:id="96" w:name="Text96"/>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96"/>
    </w:p>
    <w:p w14:paraId="47FA2E46" w14:textId="77777777" w:rsidR="0018378A" w:rsidRDefault="0018378A" w:rsidP="0018378A">
      <w:pPr>
        <w:pStyle w:val="Heading3"/>
      </w:pPr>
      <w:r>
        <w:t>D. Substance misuse</w:t>
      </w:r>
    </w:p>
    <w:p w14:paraId="5EDF3629"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342DA2CE" w14:textId="33B93246" w:rsidR="001D3951" w:rsidRDefault="001D3951" w:rsidP="001D3951">
      <w:pPr>
        <w:pStyle w:val="Understandingcomprehension"/>
      </w:pPr>
      <w:r w:rsidRPr="00120C03">
        <w:rPr>
          <w:b/>
          <w:bCs/>
        </w:rPr>
        <w:t>Notes</w:t>
      </w:r>
      <w:r>
        <w:t xml:space="preserve">: </w:t>
      </w:r>
      <w:r w:rsidR="00874AC1">
        <w:fldChar w:fldCharType="begin">
          <w:ffData>
            <w:name w:val="Text97"/>
            <w:enabled/>
            <w:calcOnExit w:val="0"/>
            <w:textInput/>
          </w:ffData>
        </w:fldChar>
      </w:r>
      <w:bookmarkStart w:id="97" w:name="Text97"/>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97"/>
    </w:p>
    <w:p w14:paraId="73D1ED73" w14:textId="77777777" w:rsidR="0018378A" w:rsidRDefault="0018378A" w:rsidP="0018378A">
      <w:pPr>
        <w:pStyle w:val="Heading3"/>
      </w:pPr>
      <w:r>
        <w:t>E. Role of public health after the COVID-19 pandemic</w:t>
      </w:r>
    </w:p>
    <w:p w14:paraId="0649B882"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5537F5D8" w14:textId="2AACCE70" w:rsidR="001D3951" w:rsidRDefault="001D3951" w:rsidP="001D3951">
      <w:pPr>
        <w:pStyle w:val="Understandingcomprehension"/>
      </w:pPr>
      <w:r w:rsidRPr="00120C03">
        <w:rPr>
          <w:b/>
          <w:bCs/>
        </w:rPr>
        <w:t>Notes</w:t>
      </w:r>
      <w:r>
        <w:t xml:space="preserve">: </w:t>
      </w:r>
      <w:r w:rsidR="00874AC1">
        <w:fldChar w:fldCharType="begin">
          <w:ffData>
            <w:name w:val="Text98"/>
            <w:enabled/>
            <w:calcOnExit w:val="0"/>
            <w:textInput/>
          </w:ffData>
        </w:fldChar>
      </w:r>
      <w:bookmarkStart w:id="98" w:name="Text98"/>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98"/>
    </w:p>
    <w:p w14:paraId="4670465C" w14:textId="265F8AF1" w:rsidR="00F62754" w:rsidRDefault="0018378A" w:rsidP="0018378A">
      <w:pPr>
        <w:pStyle w:val="Heading3"/>
      </w:pPr>
      <w:r>
        <w:t>F. Language as a social determinant of health</w:t>
      </w:r>
    </w:p>
    <w:p w14:paraId="326131AC" w14:textId="77777777" w:rsidR="001D3951" w:rsidRPr="00375A8C" w:rsidRDefault="001D3951" w:rsidP="001D3951">
      <w:pPr>
        <w:pStyle w:val="Understandingcomprehension"/>
      </w:pP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Superior</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Adequate</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Basic</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Minimal</w:t>
      </w:r>
      <w:r w:rsidRPr="00375A8C">
        <w:tab/>
      </w:r>
      <w:r w:rsidRPr="00375A8C">
        <w:fldChar w:fldCharType="begin">
          <w:ffData>
            <w:name w:val="Check1"/>
            <w:enabled/>
            <w:calcOnExit w:val="0"/>
            <w:checkBox>
              <w:sizeAuto/>
              <w:default w:val="0"/>
            </w:checkBox>
          </w:ffData>
        </w:fldChar>
      </w:r>
      <w:r w:rsidRPr="00375A8C">
        <w:instrText xml:space="preserve"> FORMCHECKBOX </w:instrText>
      </w:r>
      <w:r w:rsidR="00202DA6">
        <w:fldChar w:fldCharType="separate"/>
      </w:r>
      <w:r w:rsidRPr="00375A8C">
        <w:fldChar w:fldCharType="end"/>
      </w:r>
      <w:r w:rsidRPr="00375A8C">
        <w:tab/>
        <w:t>Poor</w:t>
      </w:r>
    </w:p>
    <w:p w14:paraId="2F6ACF1C" w14:textId="59C8283E" w:rsidR="00F22C8E" w:rsidRPr="001D3951" w:rsidRDefault="001D3951" w:rsidP="00F22C8E">
      <w:pPr>
        <w:pStyle w:val="Understandingcomprehension"/>
      </w:pPr>
      <w:r w:rsidRPr="00120C03">
        <w:rPr>
          <w:b/>
          <w:bCs/>
        </w:rPr>
        <w:t>Notes</w:t>
      </w:r>
      <w:r>
        <w:t xml:space="preserve">: </w:t>
      </w:r>
      <w:r w:rsidR="00874AC1">
        <w:fldChar w:fldCharType="begin">
          <w:ffData>
            <w:name w:val="Text99"/>
            <w:enabled/>
            <w:calcOnExit w:val="0"/>
            <w:textInput/>
          </w:ffData>
        </w:fldChar>
      </w:r>
      <w:bookmarkStart w:id="99" w:name="Text99"/>
      <w:r w:rsidR="00874AC1">
        <w:instrText xml:space="preserve"> FORMTEXT </w:instrText>
      </w:r>
      <w:r w:rsidR="00874AC1">
        <w:fldChar w:fldCharType="separate"/>
      </w:r>
      <w:r w:rsidR="00874AC1">
        <w:rPr>
          <w:noProof/>
        </w:rPr>
        <w:t> </w:t>
      </w:r>
      <w:r w:rsidR="00874AC1">
        <w:rPr>
          <w:noProof/>
        </w:rPr>
        <w:t> </w:t>
      </w:r>
      <w:r w:rsidR="00874AC1">
        <w:rPr>
          <w:noProof/>
        </w:rPr>
        <w:t> </w:t>
      </w:r>
      <w:r w:rsidR="00874AC1">
        <w:rPr>
          <w:noProof/>
        </w:rPr>
        <w:t> </w:t>
      </w:r>
      <w:r w:rsidR="00874AC1">
        <w:rPr>
          <w:noProof/>
        </w:rPr>
        <w:t> </w:t>
      </w:r>
      <w:r w:rsidR="00874AC1">
        <w:fldChar w:fldCharType="end"/>
      </w:r>
      <w:bookmarkEnd w:id="99"/>
    </w:p>
    <w:sectPr w:rsidR="00F22C8E" w:rsidRPr="001D3951" w:rsidSect="00C65990">
      <w:footerReference w:type="default" r:id="rId22"/>
      <w:footnotePr>
        <w:numFmt w:val="chicago"/>
      </w:footnotePr>
      <w:pgSz w:w="12240" w:h="15840"/>
      <w:pgMar w:top="720" w:right="1440" w:bottom="720" w:left="1440" w:header="432" w:footer="5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31959" w14:textId="77777777" w:rsidR="00ED1F4D" w:rsidRDefault="00ED1F4D" w:rsidP="00ED1F4D">
      <w:r>
        <w:separator/>
      </w:r>
    </w:p>
  </w:endnote>
  <w:endnote w:type="continuationSeparator" w:id="0">
    <w:p w14:paraId="4502937D" w14:textId="77777777" w:rsidR="00ED1F4D" w:rsidRDefault="00ED1F4D" w:rsidP="00ED1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415E20B4" w14:textId="75FC8122" w:rsidR="000F7548" w:rsidRDefault="000F7548" w:rsidP="003961A8">
        <w:pPr>
          <w:pStyle w:val="Header"/>
          <w:spacing w:after="0"/>
        </w:pPr>
        <w:r w:rsidRPr="007E537B">
          <w:fldChar w:fldCharType="begin"/>
        </w:r>
        <w:r w:rsidRPr="007E537B">
          <w:instrText xml:space="preserve"> PAGE   \* MERGEFORMAT </w:instrText>
        </w:r>
        <w:r w:rsidRPr="007E537B">
          <w:fldChar w:fldCharType="separate"/>
        </w:r>
        <w:r w:rsidR="00010B6F">
          <w:rPr>
            <w:noProof/>
          </w:rPr>
          <w:t>2</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68000"/>
      <w:docPartObj>
        <w:docPartGallery w:val="Page Numbers (Bottom of Page)"/>
        <w:docPartUnique/>
      </w:docPartObj>
    </w:sdtPr>
    <w:sdtEndPr>
      <w:rPr>
        <w:rStyle w:val="HeaderChar"/>
        <w:caps/>
        <w:color w:val="000000" w:themeColor="text1"/>
        <w:spacing w:val="40"/>
        <w:sz w:val="20"/>
      </w:rPr>
    </w:sdtEndPr>
    <w:sdtContent>
      <w:p w14:paraId="114CBCC8" w14:textId="77777777" w:rsidR="00B45CED" w:rsidRPr="00EE4C86" w:rsidRDefault="00B45CED" w:rsidP="00F62754">
        <w:pPr>
          <w:pStyle w:val="Footer"/>
          <w:spacing w:before="360" w:after="0"/>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010B6F">
          <w:rPr>
            <w:rStyle w:val="HeaderChar"/>
            <w:noProof/>
          </w:rPr>
          <w:t>1</w:t>
        </w:r>
        <w:r w:rsidRPr="00EE4C86">
          <w:rPr>
            <w:rStyle w:val="HeaderChar"/>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0180464"/>
      <w:docPartObj>
        <w:docPartGallery w:val="Page Numbers (Bottom of Page)"/>
        <w:docPartUnique/>
      </w:docPartObj>
    </w:sdtPr>
    <w:sdtEndPr/>
    <w:sdtContent>
      <w:p w14:paraId="173DA90C" w14:textId="77777777" w:rsidR="003961A8" w:rsidRDefault="003961A8" w:rsidP="00483987">
        <w:pPr>
          <w:pStyle w:val="Header"/>
          <w:spacing w:after="0"/>
        </w:pPr>
        <w:r w:rsidRPr="007E537B">
          <w:fldChar w:fldCharType="begin"/>
        </w:r>
        <w:r w:rsidRPr="007E537B">
          <w:instrText xml:space="preserve"> PAGE   \* MERGEFORMAT </w:instrText>
        </w:r>
        <w:r w:rsidRPr="007E537B">
          <w:fldChar w:fldCharType="separate"/>
        </w:r>
        <w:r>
          <w:rPr>
            <w:noProof/>
          </w:rPr>
          <w:t>2</w:t>
        </w:r>
        <w:r w:rsidRPr="007E537B">
          <w:fldChar w:fldCharType="end"/>
        </w:r>
      </w:p>
      <w:p w14:paraId="338B0248" w14:textId="77777777" w:rsidR="003961A8" w:rsidRDefault="003961A8" w:rsidP="00CD2081">
        <w:pPr>
          <w:pStyle w:val="Header"/>
          <w:shd w:val="clear" w:color="auto" w:fill="ECF1F2" w:themeFill="accent5" w:themeFillTint="33"/>
          <w:tabs>
            <w:tab w:val="clear" w:pos="4680"/>
            <w:tab w:val="clear" w:pos="9360"/>
          </w:tabs>
          <w:spacing w:after="0"/>
          <w:jc w:val="left"/>
        </w:pPr>
        <w:r w:rsidRPr="00CD2081">
          <w:rPr>
            <w:b/>
            <w:bCs/>
            <w:caps w:val="0"/>
            <w:spacing w:val="0"/>
          </w:rPr>
          <w:t>Superior</w:t>
        </w:r>
        <w:r w:rsidRPr="00CD2081">
          <w:rPr>
            <w:caps w:val="0"/>
            <w:spacing w:val="0"/>
          </w:rPr>
          <w:t xml:space="preserve">: </w:t>
        </w:r>
        <w:r>
          <w:rPr>
            <w:caps w:val="0"/>
            <w:spacing w:val="0"/>
          </w:rPr>
          <w:t>I</w:t>
        </w:r>
        <w:r w:rsidRPr="00CD2081">
          <w:rPr>
            <w:caps w:val="0"/>
            <w:spacing w:val="0"/>
          </w:rPr>
          <w:t xml:space="preserve"> continue to learn about this and apply it to my practice in new ways. I can teach about this. </w:t>
        </w:r>
        <w:r>
          <w:rPr>
            <w:caps w:val="0"/>
            <w:spacing w:val="0"/>
          </w:rPr>
          <w:br/>
        </w:r>
        <w:r w:rsidRPr="00CD2081">
          <w:rPr>
            <w:b/>
            <w:bCs/>
            <w:caps w:val="0"/>
            <w:spacing w:val="0"/>
          </w:rPr>
          <w:t>Adequate</w:t>
        </w:r>
        <w:r w:rsidRPr="00CD2081">
          <w:rPr>
            <w:caps w:val="0"/>
            <w:spacing w:val="0"/>
          </w:rPr>
          <w:t xml:space="preserve">: </w:t>
        </w:r>
        <w:r>
          <w:rPr>
            <w:caps w:val="0"/>
            <w:spacing w:val="0"/>
          </w:rPr>
          <w:t xml:space="preserve">I </w:t>
        </w:r>
        <w:r w:rsidRPr="00CD2081">
          <w:rPr>
            <w:caps w:val="0"/>
            <w:spacing w:val="0"/>
          </w:rPr>
          <w:t>can apply this to my practice.</w:t>
        </w:r>
        <w:r>
          <w:rPr>
            <w:caps w:val="0"/>
            <w:spacing w:val="0"/>
          </w:rPr>
          <w:br/>
        </w:r>
        <w:r w:rsidRPr="00CD2081">
          <w:rPr>
            <w:b/>
            <w:bCs/>
            <w:caps w:val="0"/>
            <w:spacing w:val="0"/>
          </w:rPr>
          <w:t>Basic</w:t>
        </w:r>
        <w:r w:rsidRPr="00CD2081">
          <w:rPr>
            <w:caps w:val="0"/>
            <w:spacing w:val="0"/>
          </w:rPr>
          <w:t xml:space="preserve">: </w:t>
        </w:r>
        <w:r>
          <w:rPr>
            <w:caps w:val="0"/>
            <w:spacing w:val="0"/>
          </w:rPr>
          <w:t xml:space="preserve">I </w:t>
        </w:r>
        <w:r w:rsidRPr="00CD2081">
          <w:rPr>
            <w:caps w:val="0"/>
            <w:spacing w:val="0"/>
          </w:rPr>
          <w:t>can repeat this back and discuss it.</w:t>
        </w:r>
        <w:r>
          <w:rPr>
            <w:caps w:val="0"/>
            <w:spacing w:val="0"/>
          </w:rPr>
          <w:br/>
        </w:r>
        <w:r w:rsidRPr="00CD2081">
          <w:rPr>
            <w:b/>
            <w:bCs/>
            <w:caps w:val="0"/>
            <w:spacing w:val="0"/>
          </w:rPr>
          <w:t>Minimal</w:t>
        </w:r>
        <w:r w:rsidRPr="00CD2081">
          <w:rPr>
            <w:caps w:val="0"/>
            <w:spacing w:val="0"/>
          </w:rPr>
          <w:t xml:space="preserve">: </w:t>
        </w:r>
        <w:r>
          <w:rPr>
            <w:caps w:val="0"/>
            <w:spacing w:val="0"/>
          </w:rPr>
          <w:t xml:space="preserve">I </w:t>
        </w:r>
        <w:r w:rsidRPr="00CD2081">
          <w:rPr>
            <w:caps w:val="0"/>
            <w:spacing w:val="0"/>
          </w:rPr>
          <w:t>have heard or read about this.</w:t>
        </w:r>
        <w:r>
          <w:rPr>
            <w:caps w:val="0"/>
            <w:spacing w:val="0"/>
          </w:rPr>
          <w:br/>
        </w:r>
        <w:r w:rsidRPr="00CD2081">
          <w:rPr>
            <w:b/>
            <w:bCs/>
            <w:caps w:val="0"/>
            <w:spacing w:val="0"/>
          </w:rPr>
          <w:t>Poor</w:t>
        </w:r>
        <w:r w:rsidRPr="00CD2081">
          <w:rPr>
            <w:caps w:val="0"/>
            <w:spacing w:val="0"/>
          </w:rPr>
          <w:t xml:space="preserve">: </w:t>
        </w:r>
        <w:r>
          <w:rPr>
            <w:caps w:val="0"/>
            <w:spacing w:val="0"/>
          </w:rPr>
          <w:t xml:space="preserve">I </w:t>
        </w:r>
        <w:r w:rsidRPr="00CD2081">
          <w:rPr>
            <w:caps w:val="0"/>
            <w:spacing w:val="0"/>
          </w:rPr>
          <w:t>have never heard or read about this.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14282" w14:textId="77777777" w:rsidR="00ED1F4D" w:rsidRDefault="00ED1F4D" w:rsidP="00ED1F4D">
      <w:r>
        <w:separator/>
      </w:r>
    </w:p>
  </w:footnote>
  <w:footnote w:type="continuationSeparator" w:id="0">
    <w:p w14:paraId="2692F1A4" w14:textId="77777777" w:rsidR="00ED1F4D" w:rsidRDefault="00ED1F4D" w:rsidP="00ED1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93489" w14:textId="18FFB4FC" w:rsidR="00483987" w:rsidRDefault="00483987" w:rsidP="00483987">
    <w:pPr>
      <w:pStyle w:val="Header"/>
    </w:pPr>
    <w:r>
      <w:t>Public health leader orientation and resource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F0F3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3DE43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164A2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80B0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9297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40E3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1542BC"/>
    <w:multiLevelType w:val="multilevel"/>
    <w:tmpl w:val="3D44CA50"/>
    <w:numStyleLink w:val="ListStyle123"/>
  </w:abstractNum>
  <w:abstractNum w:abstractNumId="9"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10" w15:restartNumberingAfterBreak="0">
    <w:nsid w:val="1EDC13B7"/>
    <w:multiLevelType w:val="multilevel"/>
    <w:tmpl w:val="88B4C196"/>
    <w:numStyleLink w:val="Listbullets"/>
  </w:abstractNum>
  <w:abstractNum w:abstractNumId="11" w15:restartNumberingAfterBreak="0">
    <w:nsid w:val="272147EF"/>
    <w:multiLevelType w:val="multilevel"/>
    <w:tmpl w:val="88B4C196"/>
    <w:numStyleLink w:val="Listbullets"/>
  </w:abstractNum>
  <w:abstractNum w:abstractNumId="12"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3" w15:restartNumberingAfterBreak="0">
    <w:nsid w:val="3FF31B90"/>
    <w:multiLevelType w:val="hybridMultilevel"/>
    <w:tmpl w:val="2F007C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5" w15:restartNumberingAfterBreak="0">
    <w:nsid w:val="5863084D"/>
    <w:multiLevelType w:val="hybridMultilevel"/>
    <w:tmpl w:val="4DFC2364"/>
    <w:lvl w:ilvl="0" w:tplc="5C882A3E">
      <w:start w:val="1"/>
      <w:numFmt w:val="bullet"/>
      <w:lvlText w:val=""/>
      <w:lvlJc w:val="left"/>
      <w:pPr>
        <w:ind w:left="720" w:hanging="360"/>
      </w:pPr>
      <w:rPr>
        <w:rFonts w:ascii="Wingdings" w:hAnsi="Wingdings" w:hint="default"/>
        <w:color w:val="FFC845"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16cid:durableId="135756471">
    <w:abstractNumId w:val="5"/>
  </w:num>
  <w:num w:numId="2" w16cid:durableId="872500419">
    <w:abstractNumId w:val="1"/>
  </w:num>
  <w:num w:numId="3" w16cid:durableId="1813213717">
    <w:abstractNumId w:val="12"/>
  </w:num>
  <w:num w:numId="4" w16cid:durableId="889003142">
    <w:abstractNumId w:val="17"/>
  </w:num>
  <w:num w:numId="5" w16cid:durableId="1663043649">
    <w:abstractNumId w:val="9"/>
  </w:num>
  <w:num w:numId="6" w16cid:durableId="3362579">
    <w:abstractNumId w:val="8"/>
  </w:num>
  <w:num w:numId="7" w16cid:durableId="1623071348">
    <w:abstractNumId w:val="11"/>
  </w:num>
  <w:num w:numId="8" w16cid:durableId="120265346">
    <w:abstractNumId w:val="10"/>
  </w:num>
  <w:num w:numId="9" w16cid:durableId="1525284932">
    <w:abstractNumId w:val="16"/>
  </w:num>
  <w:num w:numId="10" w16cid:durableId="1444229150">
    <w:abstractNumId w:val="14"/>
  </w:num>
  <w:num w:numId="11" w16cid:durableId="63529624">
    <w:abstractNumId w:val="4"/>
  </w:num>
  <w:num w:numId="12" w16cid:durableId="1247956631">
    <w:abstractNumId w:val="0"/>
  </w:num>
  <w:num w:numId="13" w16cid:durableId="1534659968">
    <w:abstractNumId w:val="7"/>
  </w:num>
  <w:num w:numId="14" w16cid:durableId="896357321">
    <w:abstractNumId w:val="6"/>
  </w:num>
  <w:num w:numId="15" w16cid:durableId="416749835">
    <w:abstractNumId w:val="3"/>
  </w:num>
  <w:num w:numId="16" w16cid:durableId="1830906386">
    <w:abstractNumId w:val="2"/>
  </w:num>
  <w:num w:numId="17" w16cid:durableId="380709519">
    <w:abstractNumId w:val="13"/>
  </w:num>
  <w:num w:numId="18" w16cid:durableId="1158502234">
    <w:abstractNumId w:val="15"/>
  </w:num>
  <w:num w:numId="19" w16cid:durableId="13450149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attachedTemplate r:id="rId1"/>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F4D"/>
    <w:rsid w:val="000009FC"/>
    <w:rsid w:val="00001775"/>
    <w:rsid w:val="000021B3"/>
    <w:rsid w:val="000050B3"/>
    <w:rsid w:val="0000588B"/>
    <w:rsid w:val="00006C0D"/>
    <w:rsid w:val="00006CDB"/>
    <w:rsid w:val="00007022"/>
    <w:rsid w:val="000075C5"/>
    <w:rsid w:val="00007995"/>
    <w:rsid w:val="00010174"/>
    <w:rsid w:val="00010828"/>
    <w:rsid w:val="00010B6F"/>
    <w:rsid w:val="00011548"/>
    <w:rsid w:val="000117CE"/>
    <w:rsid w:val="00013349"/>
    <w:rsid w:val="00013DF1"/>
    <w:rsid w:val="00015C84"/>
    <w:rsid w:val="00017AF7"/>
    <w:rsid w:val="00017D52"/>
    <w:rsid w:val="0002112F"/>
    <w:rsid w:val="00022309"/>
    <w:rsid w:val="0002249D"/>
    <w:rsid w:val="00022A4C"/>
    <w:rsid w:val="0002353B"/>
    <w:rsid w:val="00024A86"/>
    <w:rsid w:val="00025C98"/>
    <w:rsid w:val="000267D5"/>
    <w:rsid w:val="00026A10"/>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6F6"/>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19F"/>
    <w:rsid w:val="000F1830"/>
    <w:rsid w:val="000F252A"/>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C03"/>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378A"/>
    <w:rsid w:val="001841ED"/>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3951"/>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1E4B"/>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DA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6626"/>
    <w:rsid w:val="0021718B"/>
    <w:rsid w:val="00217C67"/>
    <w:rsid w:val="00217EAF"/>
    <w:rsid w:val="00222FC3"/>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57349"/>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5B9"/>
    <w:rsid w:val="002A4B4A"/>
    <w:rsid w:val="002A4BDE"/>
    <w:rsid w:val="002A509D"/>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0187"/>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1EE5"/>
    <w:rsid w:val="002F23EC"/>
    <w:rsid w:val="002F3AD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19"/>
    <w:rsid w:val="003100B0"/>
    <w:rsid w:val="003101F9"/>
    <w:rsid w:val="00311076"/>
    <w:rsid w:val="003117B4"/>
    <w:rsid w:val="00311CBD"/>
    <w:rsid w:val="00312491"/>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8AF"/>
    <w:rsid w:val="00346E73"/>
    <w:rsid w:val="00347514"/>
    <w:rsid w:val="003478D6"/>
    <w:rsid w:val="00347AEF"/>
    <w:rsid w:val="00347D92"/>
    <w:rsid w:val="003503A7"/>
    <w:rsid w:val="00350CF4"/>
    <w:rsid w:val="00351B09"/>
    <w:rsid w:val="0035223A"/>
    <w:rsid w:val="00353AEB"/>
    <w:rsid w:val="00355A0E"/>
    <w:rsid w:val="00355BA0"/>
    <w:rsid w:val="00355ED9"/>
    <w:rsid w:val="003560CE"/>
    <w:rsid w:val="00356DDF"/>
    <w:rsid w:val="003575C3"/>
    <w:rsid w:val="003577CB"/>
    <w:rsid w:val="00361AC1"/>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A8C"/>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61A8"/>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80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89D"/>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3987"/>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E6863"/>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C18"/>
    <w:rsid w:val="00537EEF"/>
    <w:rsid w:val="00541D78"/>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0A9D"/>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204"/>
    <w:rsid w:val="005F388B"/>
    <w:rsid w:val="005F4455"/>
    <w:rsid w:val="005F4648"/>
    <w:rsid w:val="005F4F96"/>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176D"/>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67E48"/>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5D67"/>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B6B"/>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13B"/>
    <w:rsid w:val="006E5A22"/>
    <w:rsid w:val="006F1632"/>
    <w:rsid w:val="006F17C0"/>
    <w:rsid w:val="006F1854"/>
    <w:rsid w:val="006F2684"/>
    <w:rsid w:val="006F293C"/>
    <w:rsid w:val="006F456A"/>
    <w:rsid w:val="006F53A4"/>
    <w:rsid w:val="006F563A"/>
    <w:rsid w:val="006F5AB0"/>
    <w:rsid w:val="006F5AD1"/>
    <w:rsid w:val="006F6A59"/>
    <w:rsid w:val="006F6F45"/>
    <w:rsid w:val="006F76D1"/>
    <w:rsid w:val="006F7910"/>
    <w:rsid w:val="00700205"/>
    <w:rsid w:val="007012CE"/>
    <w:rsid w:val="007040E8"/>
    <w:rsid w:val="00704453"/>
    <w:rsid w:val="00704F94"/>
    <w:rsid w:val="00705C6B"/>
    <w:rsid w:val="00705D4B"/>
    <w:rsid w:val="007069AC"/>
    <w:rsid w:val="00706EFE"/>
    <w:rsid w:val="0070721A"/>
    <w:rsid w:val="00707965"/>
    <w:rsid w:val="007107E6"/>
    <w:rsid w:val="00711316"/>
    <w:rsid w:val="00711474"/>
    <w:rsid w:val="00711E37"/>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75A7"/>
    <w:rsid w:val="00750A74"/>
    <w:rsid w:val="00750E3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098"/>
    <w:rsid w:val="00765D4D"/>
    <w:rsid w:val="007668DF"/>
    <w:rsid w:val="00767617"/>
    <w:rsid w:val="00767C06"/>
    <w:rsid w:val="007706AE"/>
    <w:rsid w:val="007710B6"/>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0AF"/>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2163"/>
    <w:rsid w:val="007C359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AC1"/>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D711C"/>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639D"/>
    <w:rsid w:val="00946758"/>
    <w:rsid w:val="00946A24"/>
    <w:rsid w:val="00946F4B"/>
    <w:rsid w:val="00947B41"/>
    <w:rsid w:val="00950BEE"/>
    <w:rsid w:val="00951109"/>
    <w:rsid w:val="00951378"/>
    <w:rsid w:val="00951603"/>
    <w:rsid w:val="009528CD"/>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376"/>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0E8"/>
    <w:rsid w:val="00AE75A8"/>
    <w:rsid w:val="00AE791E"/>
    <w:rsid w:val="00AF0641"/>
    <w:rsid w:val="00AF0D73"/>
    <w:rsid w:val="00AF183F"/>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555E"/>
    <w:rsid w:val="00B26535"/>
    <w:rsid w:val="00B301EB"/>
    <w:rsid w:val="00B30818"/>
    <w:rsid w:val="00B30AC7"/>
    <w:rsid w:val="00B3151B"/>
    <w:rsid w:val="00B31CA6"/>
    <w:rsid w:val="00B325C1"/>
    <w:rsid w:val="00B35DCF"/>
    <w:rsid w:val="00B36AB7"/>
    <w:rsid w:val="00B405E5"/>
    <w:rsid w:val="00B41234"/>
    <w:rsid w:val="00B43277"/>
    <w:rsid w:val="00B4332B"/>
    <w:rsid w:val="00B439FC"/>
    <w:rsid w:val="00B44D3C"/>
    <w:rsid w:val="00B4589D"/>
    <w:rsid w:val="00B45CED"/>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4F24"/>
    <w:rsid w:val="00B655DC"/>
    <w:rsid w:val="00B65F89"/>
    <w:rsid w:val="00B663BD"/>
    <w:rsid w:val="00B6745E"/>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9F8"/>
    <w:rsid w:val="00B85C20"/>
    <w:rsid w:val="00B8613E"/>
    <w:rsid w:val="00B865DD"/>
    <w:rsid w:val="00B87F99"/>
    <w:rsid w:val="00B9029B"/>
    <w:rsid w:val="00B90BA6"/>
    <w:rsid w:val="00B90C68"/>
    <w:rsid w:val="00B90DF5"/>
    <w:rsid w:val="00B913ED"/>
    <w:rsid w:val="00B91C00"/>
    <w:rsid w:val="00B93350"/>
    <w:rsid w:val="00B93655"/>
    <w:rsid w:val="00B940F3"/>
    <w:rsid w:val="00B94C9F"/>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39D1"/>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A34"/>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4F2"/>
    <w:rsid w:val="00C14595"/>
    <w:rsid w:val="00C1494E"/>
    <w:rsid w:val="00C16AE9"/>
    <w:rsid w:val="00C176AE"/>
    <w:rsid w:val="00C17B43"/>
    <w:rsid w:val="00C17C42"/>
    <w:rsid w:val="00C21A51"/>
    <w:rsid w:val="00C220C5"/>
    <w:rsid w:val="00C22721"/>
    <w:rsid w:val="00C24A54"/>
    <w:rsid w:val="00C25775"/>
    <w:rsid w:val="00C25834"/>
    <w:rsid w:val="00C25CC0"/>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1A2"/>
    <w:rsid w:val="00C4143B"/>
    <w:rsid w:val="00C41855"/>
    <w:rsid w:val="00C42060"/>
    <w:rsid w:val="00C42D1F"/>
    <w:rsid w:val="00C43273"/>
    <w:rsid w:val="00C45326"/>
    <w:rsid w:val="00C45EA3"/>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01C"/>
    <w:rsid w:val="00C6413D"/>
    <w:rsid w:val="00C64887"/>
    <w:rsid w:val="00C64BE3"/>
    <w:rsid w:val="00C658DD"/>
    <w:rsid w:val="00C65990"/>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A0188"/>
    <w:rsid w:val="00CA0CEC"/>
    <w:rsid w:val="00CA1321"/>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081"/>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431E"/>
    <w:rsid w:val="00D74A28"/>
    <w:rsid w:val="00D74FA6"/>
    <w:rsid w:val="00D7671A"/>
    <w:rsid w:val="00D76E56"/>
    <w:rsid w:val="00D828A9"/>
    <w:rsid w:val="00D82EAB"/>
    <w:rsid w:val="00D82F85"/>
    <w:rsid w:val="00D8393C"/>
    <w:rsid w:val="00D83D63"/>
    <w:rsid w:val="00D83F4A"/>
    <w:rsid w:val="00D85455"/>
    <w:rsid w:val="00D8639F"/>
    <w:rsid w:val="00D86627"/>
    <w:rsid w:val="00D871C1"/>
    <w:rsid w:val="00D87A42"/>
    <w:rsid w:val="00D87AB1"/>
    <w:rsid w:val="00D90872"/>
    <w:rsid w:val="00D91949"/>
    <w:rsid w:val="00D91AF3"/>
    <w:rsid w:val="00D9465C"/>
    <w:rsid w:val="00D94BF6"/>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533"/>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0BB1"/>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2A2D"/>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6887"/>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1F4D"/>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C"/>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C8E"/>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439"/>
    <w:rsid w:val="00F6187D"/>
    <w:rsid w:val="00F61B4C"/>
    <w:rsid w:val="00F61C50"/>
    <w:rsid w:val="00F621C4"/>
    <w:rsid w:val="00F62617"/>
    <w:rsid w:val="00F62752"/>
    <w:rsid w:val="00F62754"/>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172"/>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7F59CC"/>
  <w15:docId w15:val="{2643FB7B-D8C7-4ED5-B6EC-4945E3551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ED1F4D"/>
    <w:pPr>
      <w:suppressAutoHyphens/>
      <w:spacing w:before="120" w:after="120"/>
    </w:pPr>
    <w:rPr>
      <w:szCs w:val="20"/>
    </w:rPr>
  </w:style>
  <w:style w:type="paragraph" w:styleId="Heading1">
    <w:name w:val="heading 1"/>
    <w:aliases w:val="H1 Title"/>
    <w:next w:val="Normal"/>
    <w:link w:val="Heading1Char"/>
    <w:uiPriority w:val="4"/>
    <w:qFormat/>
    <w:rsid w:val="00ED1F4D"/>
    <w:pPr>
      <w:suppressAutoHyphens/>
      <w:spacing w:before="720" w:line="192" w:lineRule="auto"/>
      <w:outlineLvl w:val="0"/>
    </w:pPr>
    <w:rPr>
      <w:rFonts w:eastAsiaTheme="majorEastAsia" w:cstheme="majorBidi"/>
      <w:b/>
      <w:color w:val="003865" w:themeColor="accent1"/>
      <w:spacing w:val="-10"/>
      <w:sz w:val="64"/>
      <w:szCs w:val="64"/>
    </w:rPr>
  </w:style>
  <w:style w:type="paragraph" w:styleId="Heading2">
    <w:name w:val="heading 2"/>
    <w:aliases w:val="H2 Heading"/>
    <w:next w:val="Normal"/>
    <w:link w:val="Heading2Char"/>
    <w:uiPriority w:val="4"/>
    <w:qFormat/>
    <w:rsid w:val="00C144F2"/>
    <w:pPr>
      <w:pBdr>
        <w:bottom w:val="single" w:sz="4" w:space="1" w:color="A4BCC2" w:themeColor="accent5"/>
      </w:pBdr>
      <w:suppressAutoHyphens/>
      <w:spacing w:before="600" w:after="120" w:line="192" w:lineRule="auto"/>
      <w:outlineLvl w:val="1"/>
    </w:pPr>
    <w:rPr>
      <w:rFonts w:asciiTheme="minorHAnsi" w:eastAsiaTheme="majorEastAsia" w:hAnsiTheme="minorHAnsi" w:cstheme="majorBidi"/>
      <w:b/>
      <w:color w:val="003865" w:themeColor="accent1"/>
      <w:spacing w:val="-5"/>
      <w:sz w:val="44"/>
      <w:szCs w:val="44"/>
    </w:rPr>
  </w:style>
  <w:style w:type="paragraph" w:styleId="Heading3">
    <w:name w:val="heading 3"/>
    <w:aliases w:val="H3 Heading"/>
    <w:next w:val="Normal"/>
    <w:link w:val="Heading3Char"/>
    <w:uiPriority w:val="4"/>
    <w:qFormat/>
    <w:rsid w:val="00375A8C"/>
    <w:pPr>
      <w:suppressAutoHyphens/>
      <w:spacing w:before="240" w:after="120" w:line="216" w:lineRule="auto"/>
      <w:outlineLvl w:val="2"/>
    </w:pPr>
    <w:rPr>
      <w:rFonts w:asciiTheme="minorHAnsi" w:eastAsiaTheme="majorEastAsia" w:hAnsiTheme="minorHAnsi" w:cstheme="majorBidi"/>
      <w:color w:val="003865" w:themeColor="accent1"/>
      <w:sz w:val="36"/>
      <w:szCs w:val="52"/>
    </w:rPr>
  </w:style>
  <w:style w:type="paragraph" w:styleId="Heading4">
    <w:name w:val="heading 4"/>
    <w:aliases w:val="H4 Heading"/>
    <w:next w:val="Normal"/>
    <w:link w:val="Heading4Char"/>
    <w:uiPriority w:val="4"/>
    <w:qFormat/>
    <w:rsid w:val="000F119F"/>
    <w:pPr>
      <w:suppressAutoHyphen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ED1F4D"/>
    <w:rPr>
      <w:rFonts w:eastAsiaTheme="majorEastAsia" w:cstheme="majorBidi"/>
      <w:b/>
      <w:color w:val="003865" w:themeColor="accent1"/>
      <w:spacing w:val="-10"/>
      <w:sz w:val="64"/>
      <w:szCs w:val="64"/>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C144F2"/>
    <w:rPr>
      <w:rFonts w:asciiTheme="minorHAnsi" w:eastAsiaTheme="majorEastAsia" w:hAnsiTheme="minorHAnsi" w:cstheme="majorBidi"/>
      <w:b/>
      <w:color w:val="003865" w:themeColor="accent1"/>
      <w:spacing w:val="-5"/>
      <w:sz w:val="44"/>
      <w:szCs w:val="44"/>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0000" w:themeColor="text1"/>
      <w:spacing w:val="40"/>
      <w:sz w:val="20"/>
    </w:rPr>
  </w:style>
  <w:style w:type="character" w:customStyle="1" w:styleId="HeaderChar">
    <w:name w:val="Header Char"/>
    <w:aliases w:val="H E A D E R Char"/>
    <w:basedOn w:val="DefaultParagraphFont"/>
    <w:link w:val="Header"/>
    <w:uiPriority w:val="8"/>
    <w:rsid w:val="00D8393C"/>
    <w:rPr>
      <w:caps/>
      <w:color w:val="000000"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0000" w:themeColor="text1"/>
      <w:u w:val="single"/>
    </w:rPr>
  </w:style>
  <w:style w:type="character" w:customStyle="1" w:styleId="Heading3Char">
    <w:name w:val="Heading 3 Char"/>
    <w:aliases w:val="H3 Heading Char"/>
    <w:basedOn w:val="DefaultParagraphFont"/>
    <w:link w:val="Heading3"/>
    <w:uiPriority w:val="4"/>
    <w:rsid w:val="00375A8C"/>
    <w:rPr>
      <w:rFonts w:asciiTheme="minorHAnsi" w:eastAsiaTheme="majorEastAsia" w:hAnsiTheme="minorHAnsi" w:cstheme="majorBidi"/>
      <w:color w:val="003865" w:themeColor="accent1"/>
      <w:sz w:val="36"/>
      <w:szCs w:val="52"/>
    </w:rPr>
  </w:style>
  <w:style w:type="character" w:customStyle="1" w:styleId="Heading4Char">
    <w:name w:val="Heading 4 Char"/>
    <w:aliases w:val="H4 Heading Char"/>
    <w:basedOn w:val="DefaultParagraphFont"/>
    <w:link w:val="Heading4"/>
    <w:uiPriority w:val="4"/>
    <w:rsid w:val="000F119F"/>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0000" w:themeColor="text1"/>
      <w:sz w:val="18"/>
    </w:rPr>
  </w:style>
  <w:style w:type="character" w:styleId="FollowedHyperlink">
    <w:name w:val="FollowedHyperlink"/>
    <w:basedOn w:val="DefaultParagraphFont"/>
    <w:uiPriority w:val="4"/>
    <w:semiHidden/>
    <w:rsid w:val="00010B6F"/>
    <w:rPr>
      <w:color w:val="191919" w:themeColor="text1" w:themeTint="E6"/>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5F3204"/>
    <w:pPr>
      <w:numPr>
        <w:numId w:val="8"/>
      </w:numPr>
    </w:pPr>
  </w:style>
  <w:style w:type="paragraph" w:styleId="ListParagraph">
    <w:name w:val="List Paragraph"/>
    <w:basedOn w:val="ListBullet"/>
    <w:uiPriority w:val="4"/>
    <w:semiHidden/>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404803"/>
    <w:pPr>
      <w:spacing w:before="40" w:after="40"/>
      <w:jc w:val="center"/>
    </w:pPr>
    <w:rPr>
      <w:rFonts w:ascii="Calibri Light" w:hAnsi="Calibri Light"/>
    </w:rPr>
    <w:tblPr>
      <w:tblStyleRowBandSize w:val="1"/>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2C0187"/>
    <w:pPr>
      <w:spacing w:before="280"/>
      <w:jc w:val="center"/>
    </w:pPr>
    <w:rPr>
      <w:b/>
      <w:bCs/>
      <w:color w:val="000000"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C0187"/>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C0187"/>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character" w:styleId="UnresolvedMention">
    <w:name w:val="Unresolved Mention"/>
    <w:basedOn w:val="DefaultParagraphFont"/>
    <w:uiPriority w:val="99"/>
    <w:semiHidden/>
    <w:unhideWhenUsed/>
    <w:rsid w:val="00C25CC0"/>
    <w:rPr>
      <w:color w:val="605E5C"/>
      <w:shd w:val="clear" w:color="auto" w:fill="E1DFDD"/>
    </w:rPr>
  </w:style>
  <w:style w:type="paragraph" w:customStyle="1" w:styleId="Understandingcomprehension">
    <w:name w:val="Understanding/comprehension"/>
    <w:basedOn w:val="Normal"/>
    <w:link w:val="UnderstandingcomprehensionChar"/>
    <w:uiPriority w:val="1"/>
    <w:qFormat/>
    <w:rsid w:val="00B2555E"/>
    <w:pPr>
      <w:tabs>
        <w:tab w:val="left" w:pos="360"/>
        <w:tab w:val="left" w:pos="720"/>
        <w:tab w:val="left" w:pos="2160"/>
        <w:tab w:val="left" w:pos="2520"/>
        <w:tab w:val="left" w:pos="4140"/>
        <w:tab w:val="left" w:pos="4500"/>
        <w:tab w:val="left" w:pos="5760"/>
        <w:tab w:val="left" w:pos="6120"/>
        <w:tab w:val="left" w:pos="7560"/>
        <w:tab w:val="left" w:pos="7920"/>
      </w:tabs>
      <w:ind w:left="360"/>
    </w:pPr>
  </w:style>
  <w:style w:type="character" w:customStyle="1" w:styleId="UnderstandingcomprehensionChar">
    <w:name w:val="Understanding/comprehension Char"/>
    <w:basedOn w:val="DefaultParagraphFont"/>
    <w:link w:val="Understandingcomprehension"/>
    <w:uiPriority w:val="1"/>
    <w:rsid w:val="00B2555E"/>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2785">
      <w:bodyDiv w:val="1"/>
      <w:marLeft w:val="0"/>
      <w:marRight w:val="0"/>
      <w:marTop w:val="0"/>
      <w:marBottom w:val="0"/>
      <w:divBdr>
        <w:top w:val="none" w:sz="0" w:space="0" w:color="auto"/>
        <w:left w:val="none" w:sz="0" w:space="0" w:color="auto"/>
        <w:bottom w:val="none" w:sz="0" w:space="0" w:color="auto"/>
        <w:right w:val="none" w:sz="0" w:space="0" w:color="auto"/>
      </w:divBdr>
      <w:divsChild>
        <w:div w:id="1353532492">
          <w:marLeft w:val="0"/>
          <w:marRight w:val="0"/>
          <w:marTop w:val="0"/>
          <w:marBottom w:val="0"/>
          <w:divBdr>
            <w:top w:val="none" w:sz="0" w:space="0" w:color="auto"/>
            <w:left w:val="none" w:sz="0" w:space="0" w:color="auto"/>
            <w:bottom w:val="none" w:sz="0" w:space="0" w:color="auto"/>
            <w:right w:val="none" w:sz="0" w:space="0" w:color="auto"/>
          </w:divBdr>
        </w:div>
        <w:div w:id="1012142453">
          <w:marLeft w:val="0"/>
          <w:marRight w:val="0"/>
          <w:marTop w:val="0"/>
          <w:marBottom w:val="0"/>
          <w:divBdr>
            <w:top w:val="none" w:sz="0" w:space="0" w:color="auto"/>
            <w:left w:val="none" w:sz="0" w:space="0" w:color="auto"/>
            <w:bottom w:val="none" w:sz="0" w:space="0" w:color="auto"/>
            <w:right w:val="none" w:sz="0" w:space="0" w:color="auto"/>
          </w:divBdr>
        </w:div>
        <w:div w:id="306128771">
          <w:marLeft w:val="0"/>
          <w:marRight w:val="0"/>
          <w:marTop w:val="0"/>
          <w:marBottom w:val="0"/>
          <w:divBdr>
            <w:top w:val="none" w:sz="0" w:space="0" w:color="auto"/>
            <w:left w:val="none" w:sz="0" w:space="0" w:color="auto"/>
            <w:bottom w:val="none" w:sz="0" w:space="0" w:color="auto"/>
            <w:right w:val="none" w:sz="0" w:space="0" w:color="auto"/>
          </w:divBdr>
        </w:div>
        <w:div w:id="1608200667">
          <w:marLeft w:val="0"/>
          <w:marRight w:val="0"/>
          <w:marTop w:val="0"/>
          <w:marBottom w:val="0"/>
          <w:divBdr>
            <w:top w:val="none" w:sz="0" w:space="0" w:color="auto"/>
            <w:left w:val="none" w:sz="0" w:space="0" w:color="auto"/>
            <w:bottom w:val="none" w:sz="0" w:space="0" w:color="auto"/>
            <w:right w:val="none" w:sz="0" w:space="0" w:color="auto"/>
          </w:divBdr>
        </w:div>
        <w:div w:id="1719233550">
          <w:marLeft w:val="0"/>
          <w:marRight w:val="0"/>
          <w:marTop w:val="0"/>
          <w:marBottom w:val="0"/>
          <w:divBdr>
            <w:top w:val="none" w:sz="0" w:space="0" w:color="auto"/>
            <w:left w:val="none" w:sz="0" w:space="0" w:color="auto"/>
            <w:bottom w:val="none" w:sz="0" w:space="0" w:color="auto"/>
            <w:right w:val="none" w:sz="0" w:space="0" w:color="auto"/>
          </w:divBdr>
        </w:div>
        <w:div w:id="139735653">
          <w:marLeft w:val="0"/>
          <w:marRight w:val="0"/>
          <w:marTop w:val="0"/>
          <w:marBottom w:val="0"/>
          <w:divBdr>
            <w:top w:val="none" w:sz="0" w:space="0" w:color="auto"/>
            <w:left w:val="none" w:sz="0" w:space="0" w:color="auto"/>
            <w:bottom w:val="none" w:sz="0" w:space="0" w:color="auto"/>
            <w:right w:val="none" w:sz="0" w:space="0" w:color="auto"/>
          </w:divBdr>
        </w:div>
        <w:div w:id="1718898323">
          <w:marLeft w:val="0"/>
          <w:marRight w:val="0"/>
          <w:marTop w:val="0"/>
          <w:marBottom w:val="0"/>
          <w:divBdr>
            <w:top w:val="none" w:sz="0" w:space="0" w:color="auto"/>
            <w:left w:val="none" w:sz="0" w:space="0" w:color="auto"/>
            <w:bottom w:val="none" w:sz="0" w:space="0" w:color="auto"/>
            <w:right w:val="none" w:sz="0" w:space="0" w:color="auto"/>
          </w:divBdr>
        </w:div>
      </w:divsChild>
    </w:div>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104807725">
      <w:bodyDiv w:val="1"/>
      <w:marLeft w:val="0"/>
      <w:marRight w:val="0"/>
      <w:marTop w:val="0"/>
      <w:marBottom w:val="0"/>
      <w:divBdr>
        <w:top w:val="none" w:sz="0" w:space="0" w:color="auto"/>
        <w:left w:val="none" w:sz="0" w:space="0" w:color="auto"/>
        <w:bottom w:val="none" w:sz="0" w:space="0" w:color="auto"/>
        <w:right w:val="none" w:sz="0" w:space="0" w:color="auto"/>
      </w:divBdr>
      <w:divsChild>
        <w:div w:id="1287783455">
          <w:marLeft w:val="0"/>
          <w:marRight w:val="0"/>
          <w:marTop w:val="0"/>
          <w:marBottom w:val="0"/>
          <w:divBdr>
            <w:top w:val="none" w:sz="0" w:space="0" w:color="auto"/>
            <w:left w:val="none" w:sz="0" w:space="0" w:color="auto"/>
            <w:bottom w:val="none" w:sz="0" w:space="0" w:color="auto"/>
            <w:right w:val="none" w:sz="0" w:space="0" w:color="auto"/>
          </w:divBdr>
        </w:div>
        <w:div w:id="720330741">
          <w:marLeft w:val="0"/>
          <w:marRight w:val="0"/>
          <w:marTop w:val="0"/>
          <w:marBottom w:val="0"/>
          <w:divBdr>
            <w:top w:val="none" w:sz="0" w:space="0" w:color="auto"/>
            <w:left w:val="none" w:sz="0" w:space="0" w:color="auto"/>
            <w:bottom w:val="none" w:sz="0" w:space="0" w:color="auto"/>
            <w:right w:val="none" w:sz="0" w:space="0" w:color="auto"/>
          </w:divBdr>
        </w:div>
        <w:div w:id="452866675">
          <w:marLeft w:val="0"/>
          <w:marRight w:val="0"/>
          <w:marTop w:val="0"/>
          <w:marBottom w:val="0"/>
          <w:divBdr>
            <w:top w:val="none" w:sz="0" w:space="0" w:color="auto"/>
            <w:left w:val="none" w:sz="0" w:space="0" w:color="auto"/>
            <w:bottom w:val="none" w:sz="0" w:space="0" w:color="auto"/>
            <w:right w:val="none" w:sz="0" w:space="0" w:color="auto"/>
          </w:divBdr>
        </w:div>
        <w:div w:id="1341197243">
          <w:marLeft w:val="0"/>
          <w:marRight w:val="0"/>
          <w:marTop w:val="0"/>
          <w:marBottom w:val="0"/>
          <w:divBdr>
            <w:top w:val="none" w:sz="0" w:space="0" w:color="auto"/>
            <w:left w:val="none" w:sz="0" w:space="0" w:color="auto"/>
            <w:bottom w:val="none" w:sz="0" w:space="0" w:color="auto"/>
            <w:right w:val="none" w:sz="0" w:space="0" w:color="auto"/>
          </w:divBdr>
        </w:div>
      </w:divsChild>
    </w:div>
    <w:div w:id="108205121">
      <w:bodyDiv w:val="1"/>
      <w:marLeft w:val="0"/>
      <w:marRight w:val="0"/>
      <w:marTop w:val="0"/>
      <w:marBottom w:val="0"/>
      <w:divBdr>
        <w:top w:val="none" w:sz="0" w:space="0" w:color="auto"/>
        <w:left w:val="none" w:sz="0" w:space="0" w:color="auto"/>
        <w:bottom w:val="none" w:sz="0" w:space="0" w:color="auto"/>
        <w:right w:val="none" w:sz="0" w:space="0" w:color="auto"/>
      </w:divBdr>
      <w:divsChild>
        <w:div w:id="125248258">
          <w:marLeft w:val="0"/>
          <w:marRight w:val="0"/>
          <w:marTop w:val="0"/>
          <w:marBottom w:val="0"/>
          <w:divBdr>
            <w:top w:val="none" w:sz="0" w:space="0" w:color="auto"/>
            <w:left w:val="none" w:sz="0" w:space="0" w:color="auto"/>
            <w:bottom w:val="none" w:sz="0" w:space="0" w:color="auto"/>
            <w:right w:val="none" w:sz="0" w:space="0" w:color="auto"/>
          </w:divBdr>
        </w:div>
      </w:divsChild>
    </w:div>
    <w:div w:id="145781409">
      <w:bodyDiv w:val="1"/>
      <w:marLeft w:val="0"/>
      <w:marRight w:val="0"/>
      <w:marTop w:val="0"/>
      <w:marBottom w:val="0"/>
      <w:divBdr>
        <w:top w:val="none" w:sz="0" w:space="0" w:color="auto"/>
        <w:left w:val="none" w:sz="0" w:space="0" w:color="auto"/>
        <w:bottom w:val="none" w:sz="0" w:space="0" w:color="auto"/>
        <w:right w:val="none" w:sz="0" w:space="0" w:color="auto"/>
      </w:divBdr>
      <w:divsChild>
        <w:div w:id="1662852008">
          <w:marLeft w:val="0"/>
          <w:marRight w:val="0"/>
          <w:marTop w:val="0"/>
          <w:marBottom w:val="0"/>
          <w:divBdr>
            <w:top w:val="none" w:sz="0" w:space="0" w:color="auto"/>
            <w:left w:val="none" w:sz="0" w:space="0" w:color="auto"/>
            <w:bottom w:val="none" w:sz="0" w:space="0" w:color="auto"/>
            <w:right w:val="none" w:sz="0" w:space="0" w:color="auto"/>
          </w:divBdr>
        </w:div>
      </w:divsChild>
    </w:div>
    <w:div w:id="175074179">
      <w:bodyDiv w:val="1"/>
      <w:marLeft w:val="0"/>
      <w:marRight w:val="0"/>
      <w:marTop w:val="0"/>
      <w:marBottom w:val="0"/>
      <w:divBdr>
        <w:top w:val="none" w:sz="0" w:space="0" w:color="auto"/>
        <w:left w:val="none" w:sz="0" w:space="0" w:color="auto"/>
        <w:bottom w:val="none" w:sz="0" w:space="0" w:color="auto"/>
        <w:right w:val="none" w:sz="0" w:space="0" w:color="auto"/>
      </w:divBdr>
      <w:divsChild>
        <w:div w:id="1728455831">
          <w:marLeft w:val="0"/>
          <w:marRight w:val="0"/>
          <w:marTop w:val="0"/>
          <w:marBottom w:val="0"/>
          <w:divBdr>
            <w:top w:val="none" w:sz="0" w:space="0" w:color="auto"/>
            <w:left w:val="none" w:sz="0" w:space="0" w:color="auto"/>
            <w:bottom w:val="none" w:sz="0" w:space="0" w:color="auto"/>
            <w:right w:val="none" w:sz="0" w:space="0" w:color="auto"/>
          </w:divBdr>
        </w:div>
      </w:divsChild>
    </w:div>
    <w:div w:id="286667664">
      <w:bodyDiv w:val="1"/>
      <w:marLeft w:val="0"/>
      <w:marRight w:val="0"/>
      <w:marTop w:val="0"/>
      <w:marBottom w:val="0"/>
      <w:divBdr>
        <w:top w:val="none" w:sz="0" w:space="0" w:color="auto"/>
        <w:left w:val="none" w:sz="0" w:space="0" w:color="auto"/>
        <w:bottom w:val="none" w:sz="0" w:space="0" w:color="auto"/>
        <w:right w:val="none" w:sz="0" w:space="0" w:color="auto"/>
      </w:divBdr>
      <w:divsChild>
        <w:div w:id="379598075">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333186653">
      <w:bodyDiv w:val="1"/>
      <w:marLeft w:val="0"/>
      <w:marRight w:val="0"/>
      <w:marTop w:val="0"/>
      <w:marBottom w:val="0"/>
      <w:divBdr>
        <w:top w:val="none" w:sz="0" w:space="0" w:color="auto"/>
        <w:left w:val="none" w:sz="0" w:space="0" w:color="auto"/>
        <w:bottom w:val="none" w:sz="0" w:space="0" w:color="auto"/>
        <w:right w:val="none" w:sz="0" w:space="0" w:color="auto"/>
      </w:divBdr>
      <w:divsChild>
        <w:div w:id="1167400847">
          <w:marLeft w:val="0"/>
          <w:marRight w:val="0"/>
          <w:marTop w:val="0"/>
          <w:marBottom w:val="0"/>
          <w:divBdr>
            <w:top w:val="none" w:sz="0" w:space="0" w:color="auto"/>
            <w:left w:val="none" w:sz="0" w:space="0" w:color="auto"/>
            <w:bottom w:val="none" w:sz="0" w:space="0" w:color="auto"/>
            <w:right w:val="none" w:sz="0" w:space="0" w:color="auto"/>
          </w:divBdr>
        </w:div>
        <w:div w:id="280066750">
          <w:marLeft w:val="0"/>
          <w:marRight w:val="0"/>
          <w:marTop w:val="0"/>
          <w:marBottom w:val="0"/>
          <w:divBdr>
            <w:top w:val="none" w:sz="0" w:space="0" w:color="auto"/>
            <w:left w:val="none" w:sz="0" w:space="0" w:color="auto"/>
            <w:bottom w:val="none" w:sz="0" w:space="0" w:color="auto"/>
            <w:right w:val="none" w:sz="0" w:space="0" w:color="auto"/>
          </w:divBdr>
        </w:div>
        <w:div w:id="422148208">
          <w:marLeft w:val="0"/>
          <w:marRight w:val="0"/>
          <w:marTop w:val="0"/>
          <w:marBottom w:val="0"/>
          <w:divBdr>
            <w:top w:val="none" w:sz="0" w:space="0" w:color="auto"/>
            <w:left w:val="none" w:sz="0" w:space="0" w:color="auto"/>
            <w:bottom w:val="none" w:sz="0" w:space="0" w:color="auto"/>
            <w:right w:val="none" w:sz="0" w:space="0" w:color="auto"/>
          </w:divBdr>
        </w:div>
        <w:div w:id="2124154558">
          <w:marLeft w:val="0"/>
          <w:marRight w:val="0"/>
          <w:marTop w:val="0"/>
          <w:marBottom w:val="0"/>
          <w:divBdr>
            <w:top w:val="none" w:sz="0" w:space="0" w:color="auto"/>
            <w:left w:val="none" w:sz="0" w:space="0" w:color="auto"/>
            <w:bottom w:val="none" w:sz="0" w:space="0" w:color="auto"/>
            <w:right w:val="none" w:sz="0" w:space="0" w:color="auto"/>
          </w:divBdr>
        </w:div>
        <w:div w:id="1134374809">
          <w:marLeft w:val="0"/>
          <w:marRight w:val="0"/>
          <w:marTop w:val="0"/>
          <w:marBottom w:val="0"/>
          <w:divBdr>
            <w:top w:val="none" w:sz="0" w:space="0" w:color="auto"/>
            <w:left w:val="none" w:sz="0" w:space="0" w:color="auto"/>
            <w:bottom w:val="none" w:sz="0" w:space="0" w:color="auto"/>
            <w:right w:val="none" w:sz="0" w:space="0" w:color="auto"/>
          </w:divBdr>
        </w:div>
      </w:divsChild>
    </w:div>
    <w:div w:id="467862607">
      <w:bodyDiv w:val="1"/>
      <w:marLeft w:val="0"/>
      <w:marRight w:val="0"/>
      <w:marTop w:val="0"/>
      <w:marBottom w:val="0"/>
      <w:divBdr>
        <w:top w:val="none" w:sz="0" w:space="0" w:color="auto"/>
        <w:left w:val="none" w:sz="0" w:space="0" w:color="auto"/>
        <w:bottom w:val="none" w:sz="0" w:space="0" w:color="auto"/>
        <w:right w:val="none" w:sz="0" w:space="0" w:color="auto"/>
      </w:divBdr>
      <w:divsChild>
        <w:div w:id="1478447975">
          <w:marLeft w:val="0"/>
          <w:marRight w:val="0"/>
          <w:marTop w:val="0"/>
          <w:marBottom w:val="0"/>
          <w:divBdr>
            <w:top w:val="none" w:sz="0" w:space="0" w:color="auto"/>
            <w:left w:val="none" w:sz="0" w:space="0" w:color="auto"/>
            <w:bottom w:val="none" w:sz="0" w:space="0" w:color="auto"/>
            <w:right w:val="none" w:sz="0" w:space="0" w:color="auto"/>
          </w:divBdr>
        </w:div>
        <w:div w:id="318924619">
          <w:marLeft w:val="0"/>
          <w:marRight w:val="0"/>
          <w:marTop w:val="0"/>
          <w:marBottom w:val="0"/>
          <w:divBdr>
            <w:top w:val="none" w:sz="0" w:space="0" w:color="auto"/>
            <w:left w:val="none" w:sz="0" w:space="0" w:color="auto"/>
            <w:bottom w:val="none" w:sz="0" w:space="0" w:color="auto"/>
            <w:right w:val="none" w:sz="0" w:space="0" w:color="auto"/>
          </w:divBdr>
        </w:div>
        <w:div w:id="2077315679">
          <w:marLeft w:val="0"/>
          <w:marRight w:val="0"/>
          <w:marTop w:val="0"/>
          <w:marBottom w:val="0"/>
          <w:divBdr>
            <w:top w:val="none" w:sz="0" w:space="0" w:color="auto"/>
            <w:left w:val="none" w:sz="0" w:space="0" w:color="auto"/>
            <w:bottom w:val="none" w:sz="0" w:space="0" w:color="auto"/>
            <w:right w:val="none" w:sz="0" w:space="0" w:color="auto"/>
          </w:divBdr>
        </w:div>
        <w:div w:id="1430080341">
          <w:marLeft w:val="0"/>
          <w:marRight w:val="0"/>
          <w:marTop w:val="0"/>
          <w:marBottom w:val="0"/>
          <w:divBdr>
            <w:top w:val="none" w:sz="0" w:space="0" w:color="auto"/>
            <w:left w:val="none" w:sz="0" w:space="0" w:color="auto"/>
            <w:bottom w:val="none" w:sz="0" w:space="0" w:color="auto"/>
            <w:right w:val="none" w:sz="0" w:space="0" w:color="auto"/>
          </w:divBdr>
        </w:div>
        <w:div w:id="1649434015">
          <w:marLeft w:val="0"/>
          <w:marRight w:val="0"/>
          <w:marTop w:val="0"/>
          <w:marBottom w:val="0"/>
          <w:divBdr>
            <w:top w:val="none" w:sz="0" w:space="0" w:color="auto"/>
            <w:left w:val="none" w:sz="0" w:space="0" w:color="auto"/>
            <w:bottom w:val="none" w:sz="0" w:space="0" w:color="auto"/>
            <w:right w:val="none" w:sz="0" w:space="0" w:color="auto"/>
          </w:divBdr>
        </w:div>
        <w:div w:id="1973558361">
          <w:marLeft w:val="0"/>
          <w:marRight w:val="0"/>
          <w:marTop w:val="0"/>
          <w:marBottom w:val="0"/>
          <w:divBdr>
            <w:top w:val="none" w:sz="0" w:space="0" w:color="auto"/>
            <w:left w:val="none" w:sz="0" w:space="0" w:color="auto"/>
            <w:bottom w:val="none" w:sz="0" w:space="0" w:color="auto"/>
            <w:right w:val="none" w:sz="0" w:space="0" w:color="auto"/>
          </w:divBdr>
        </w:div>
      </w:divsChild>
    </w:div>
    <w:div w:id="550193808">
      <w:bodyDiv w:val="1"/>
      <w:marLeft w:val="0"/>
      <w:marRight w:val="0"/>
      <w:marTop w:val="0"/>
      <w:marBottom w:val="0"/>
      <w:divBdr>
        <w:top w:val="none" w:sz="0" w:space="0" w:color="auto"/>
        <w:left w:val="none" w:sz="0" w:space="0" w:color="auto"/>
        <w:bottom w:val="none" w:sz="0" w:space="0" w:color="auto"/>
        <w:right w:val="none" w:sz="0" w:space="0" w:color="auto"/>
      </w:divBdr>
      <w:divsChild>
        <w:div w:id="716395850">
          <w:marLeft w:val="0"/>
          <w:marRight w:val="0"/>
          <w:marTop w:val="0"/>
          <w:marBottom w:val="0"/>
          <w:divBdr>
            <w:top w:val="none" w:sz="0" w:space="0" w:color="auto"/>
            <w:left w:val="none" w:sz="0" w:space="0" w:color="auto"/>
            <w:bottom w:val="none" w:sz="0" w:space="0" w:color="auto"/>
            <w:right w:val="none" w:sz="0" w:space="0" w:color="auto"/>
          </w:divBdr>
        </w:div>
        <w:div w:id="1938564402">
          <w:marLeft w:val="0"/>
          <w:marRight w:val="0"/>
          <w:marTop w:val="0"/>
          <w:marBottom w:val="0"/>
          <w:divBdr>
            <w:top w:val="none" w:sz="0" w:space="0" w:color="auto"/>
            <w:left w:val="none" w:sz="0" w:space="0" w:color="auto"/>
            <w:bottom w:val="none" w:sz="0" w:space="0" w:color="auto"/>
            <w:right w:val="none" w:sz="0" w:space="0" w:color="auto"/>
          </w:divBdr>
        </w:div>
        <w:div w:id="1885098745">
          <w:marLeft w:val="0"/>
          <w:marRight w:val="0"/>
          <w:marTop w:val="0"/>
          <w:marBottom w:val="0"/>
          <w:divBdr>
            <w:top w:val="none" w:sz="0" w:space="0" w:color="auto"/>
            <w:left w:val="none" w:sz="0" w:space="0" w:color="auto"/>
            <w:bottom w:val="none" w:sz="0" w:space="0" w:color="auto"/>
            <w:right w:val="none" w:sz="0" w:space="0" w:color="auto"/>
          </w:divBdr>
        </w:div>
        <w:div w:id="418065806">
          <w:marLeft w:val="0"/>
          <w:marRight w:val="0"/>
          <w:marTop w:val="0"/>
          <w:marBottom w:val="0"/>
          <w:divBdr>
            <w:top w:val="none" w:sz="0" w:space="0" w:color="auto"/>
            <w:left w:val="none" w:sz="0" w:space="0" w:color="auto"/>
            <w:bottom w:val="none" w:sz="0" w:space="0" w:color="auto"/>
            <w:right w:val="none" w:sz="0" w:space="0" w:color="auto"/>
          </w:divBdr>
        </w:div>
        <w:div w:id="1313364302">
          <w:marLeft w:val="0"/>
          <w:marRight w:val="0"/>
          <w:marTop w:val="0"/>
          <w:marBottom w:val="0"/>
          <w:divBdr>
            <w:top w:val="none" w:sz="0" w:space="0" w:color="auto"/>
            <w:left w:val="none" w:sz="0" w:space="0" w:color="auto"/>
            <w:bottom w:val="none" w:sz="0" w:space="0" w:color="auto"/>
            <w:right w:val="none" w:sz="0" w:space="0" w:color="auto"/>
          </w:divBdr>
        </w:div>
        <w:div w:id="1513497716">
          <w:marLeft w:val="0"/>
          <w:marRight w:val="0"/>
          <w:marTop w:val="0"/>
          <w:marBottom w:val="0"/>
          <w:divBdr>
            <w:top w:val="none" w:sz="0" w:space="0" w:color="auto"/>
            <w:left w:val="none" w:sz="0" w:space="0" w:color="auto"/>
            <w:bottom w:val="none" w:sz="0" w:space="0" w:color="auto"/>
            <w:right w:val="none" w:sz="0" w:space="0" w:color="auto"/>
          </w:divBdr>
        </w:div>
        <w:div w:id="1271624833">
          <w:marLeft w:val="0"/>
          <w:marRight w:val="0"/>
          <w:marTop w:val="0"/>
          <w:marBottom w:val="0"/>
          <w:divBdr>
            <w:top w:val="none" w:sz="0" w:space="0" w:color="auto"/>
            <w:left w:val="none" w:sz="0" w:space="0" w:color="auto"/>
            <w:bottom w:val="none" w:sz="0" w:space="0" w:color="auto"/>
            <w:right w:val="none" w:sz="0" w:space="0" w:color="auto"/>
          </w:divBdr>
        </w:div>
      </w:divsChild>
    </w:div>
    <w:div w:id="550845411">
      <w:bodyDiv w:val="1"/>
      <w:marLeft w:val="0"/>
      <w:marRight w:val="0"/>
      <w:marTop w:val="0"/>
      <w:marBottom w:val="0"/>
      <w:divBdr>
        <w:top w:val="none" w:sz="0" w:space="0" w:color="auto"/>
        <w:left w:val="none" w:sz="0" w:space="0" w:color="auto"/>
        <w:bottom w:val="none" w:sz="0" w:space="0" w:color="auto"/>
        <w:right w:val="none" w:sz="0" w:space="0" w:color="auto"/>
      </w:divBdr>
      <w:divsChild>
        <w:div w:id="1375959221">
          <w:marLeft w:val="0"/>
          <w:marRight w:val="0"/>
          <w:marTop w:val="0"/>
          <w:marBottom w:val="0"/>
          <w:divBdr>
            <w:top w:val="none" w:sz="0" w:space="0" w:color="auto"/>
            <w:left w:val="none" w:sz="0" w:space="0" w:color="auto"/>
            <w:bottom w:val="none" w:sz="0" w:space="0" w:color="auto"/>
            <w:right w:val="none" w:sz="0" w:space="0" w:color="auto"/>
          </w:divBdr>
        </w:div>
        <w:div w:id="1753351273">
          <w:marLeft w:val="0"/>
          <w:marRight w:val="0"/>
          <w:marTop w:val="0"/>
          <w:marBottom w:val="0"/>
          <w:divBdr>
            <w:top w:val="none" w:sz="0" w:space="0" w:color="auto"/>
            <w:left w:val="none" w:sz="0" w:space="0" w:color="auto"/>
            <w:bottom w:val="none" w:sz="0" w:space="0" w:color="auto"/>
            <w:right w:val="none" w:sz="0" w:space="0" w:color="auto"/>
          </w:divBdr>
        </w:div>
        <w:div w:id="1580556811">
          <w:marLeft w:val="0"/>
          <w:marRight w:val="0"/>
          <w:marTop w:val="0"/>
          <w:marBottom w:val="0"/>
          <w:divBdr>
            <w:top w:val="none" w:sz="0" w:space="0" w:color="auto"/>
            <w:left w:val="none" w:sz="0" w:space="0" w:color="auto"/>
            <w:bottom w:val="none" w:sz="0" w:space="0" w:color="auto"/>
            <w:right w:val="none" w:sz="0" w:space="0" w:color="auto"/>
          </w:divBdr>
        </w:div>
        <w:div w:id="887494183">
          <w:marLeft w:val="0"/>
          <w:marRight w:val="0"/>
          <w:marTop w:val="0"/>
          <w:marBottom w:val="0"/>
          <w:divBdr>
            <w:top w:val="none" w:sz="0" w:space="0" w:color="auto"/>
            <w:left w:val="none" w:sz="0" w:space="0" w:color="auto"/>
            <w:bottom w:val="none" w:sz="0" w:space="0" w:color="auto"/>
            <w:right w:val="none" w:sz="0" w:space="0" w:color="auto"/>
          </w:divBdr>
        </w:div>
        <w:div w:id="682248903">
          <w:marLeft w:val="0"/>
          <w:marRight w:val="0"/>
          <w:marTop w:val="0"/>
          <w:marBottom w:val="0"/>
          <w:divBdr>
            <w:top w:val="none" w:sz="0" w:space="0" w:color="auto"/>
            <w:left w:val="none" w:sz="0" w:space="0" w:color="auto"/>
            <w:bottom w:val="none" w:sz="0" w:space="0" w:color="auto"/>
            <w:right w:val="none" w:sz="0" w:space="0" w:color="auto"/>
          </w:divBdr>
        </w:div>
        <w:div w:id="460463928">
          <w:marLeft w:val="0"/>
          <w:marRight w:val="0"/>
          <w:marTop w:val="0"/>
          <w:marBottom w:val="0"/>
          <w:divBdr>
            <w:top w:val="none" w:sz="0" w:space="0" w:color="auto"/>
            <w:left w:val="none" w:sz="0" w:space="0" w:color="auto"/>
            <w:bottom w:val="none" w:sz="0" w:space="0" w:color="auto"/>
            <w:right w:val="none" w:sz="0" w:space="0" w:color="auto"/>
          </w:divBdr>
        </w:div>
        <w:div w:id="560290079">
          <w:marLeft w:val="0"/>
          <w:marRight w:val="0"/>
          <w:marTop w:val="0"/>
          <w:marBottom w:val="0"/>
          <w:divBdr>
            <w:top w:val="none" w:sz="0" w:space="0" w:color="auto"/>
            <w:left w:val="none" w:sz="0" w:space="0" w:color="auto"/>
            <w:bottom w:val="none" w:sz="0" w:space="0" w:color="auto"/>
            <w:right w:val="none" w:sz="0" w:space="0" w:color="auto"/>
          </w:divBdr>
        </w:div>
        <w:div w:id="1666518794">
          <w:marLeft w:val="0"/>
          <w:marRight w:val="0"/>
          <w:marTop w:val="0"/>
          <w:marBottom w:val="0"/>
          <w:divBdr>
            <w:top w:val="none" w:sz="0" w:space="0" w:color="auto"/>
            <w:left w:val="none" w:sz="0" w:space="0" w:color="auto"/>
            <w:bottom w:val="none" w:sz="0" w:space="0" w:color="auto"/>
            <w:right w:val="none" w:sz="0" w:space="0" w:color="auto"/>
          </w:divBdr>
        </w:div>
        <w:div w:id="206141803">
          <w:marLeft w:val="0"/>
          <w:marRight w:val="0"/>
          <w:marTop w:val="0"/>
          <w:marBottom w:val="0"/>
          <w:divBdr>
            <w:top w:val="none" w:sz="0" w:space="0" w:color="auto"/>
            <w:left w:val="none" w:sz="0" w:space="0" w:color="auto"/>
            <w:bottom w:val="none" w:sz="0" w:space="0" w:color="auto"/>
            <w:right w:val="none" w:sz="0" w:space="0" w:color="auto"/>
          </w:divBdr>
        </w:div>
      </w:divsChild>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709763982">
      <w:bodyDiv w:val="1"/>
      <w:marLeft w:val="0"/>
      <w:marRight w:val="0"/>
      <w:marTop w:val="0"/>
      <w:marBottom w:val="0"/>
      <w:divBdr>
        <w:top w:val="none" w:sz="0" w:space="0" w:color="auto"/>
        <w:left w:val="none" w:sz="0" w:space="0" w:color="auto"/>
        <w:bottom w:val="none" w:sz="0" w:space="0" w:color="auto"/>
        <w:right w:val="none" w:sz="0" w:space="0" w:color="auto"/>
      </w:divBdr>
      <w:divsChild>
        <w:div w:id="1163280194">
          <w:marLeft w:val="0"/>
          <w:marRight w:val="0"/>
          <w:marTop w:val="0"/>
          <w:marBottom w:val="0"/>
          <w:divBdr>
            <w:top w:val="none" w:sz="0" w:space="0" w:color="auto"/>
            <w:left w:val="none" w:sz="0" w:space="0" w:color="auto"/>
            <w:bottom w:val="none" w:sz="0" w:space="0" w:color="auto"/>
            <w:right w:val="none" w:sz="0" w:space="0" w:color="auto"/>
          </w:divBdr>
        </w:div>
        <w:div w:id="1257596513">
          <w:marLeft w:val="0"/>
          <w:marRight w:val="0"/>
          <w:marTop w:val="0"/>
          <w:marBottom w:val="0"/>
          <w:divBdr>
            <w:top w:val="none" w:sz="0" w:space="0" w:color="auto"/>
            <w:left w:val="none" w:sz="0" w:space="0" w:color="auto"/>
            <w:bottom w:val="none" w:sz="0" w:space="0" w:color="auto"/>
            <w:right w:val="none" w:sz="0" w:space="0" w:color="auto"/>
          </w:divBdr>
        </w:div>
        <w:div w:id="1100763687">
          <w:marLeft w:val="0"/>
          <w:marRight w:val="0"/>
          <w:marTop w:val="0"/>
          <w:marBottom w:val="0"/>
          <w:divBdr>
            <w:top w:val="none" w:sz="0" w:space="0" w:color="auto"/>
            <w:left w:val="none" w:sz="0" w:space="0" w:color="auto"/>
            <w:bottom w:val="none" w:sz="0" w:space="0" w:color="auto"/>
            <w:right w:val="none" w:sz="0" w:space="0" w:color="auto"/>
          </w:divBdr>
        </w:div>
        <w:div w:id="384836893">
          <w:marLeft w:val="0"/>
          <w:marRight w:val="0"/>
          <w:marTop w:val="0"/>
          <w:marBottom w:val="0"/>
          <w:divBdr>
            <w:top w:val="none" w:sz="0" w:space="0" w:color="auto"/>
            <w:left w:val="none" w:sz="0" w:space="0" w:color="auto"/>
            <w:bottom w:val="none" w:sz="0" w:space="0" w:color="auto"/>
            <w:right w:val="none" w:sz="0" w:space="0" w:color="auto"/>
          </w:divBdr>
        </w:div>
        <w:div w:id="74136341">
          <w:marLeft w:val="0"/>
          <w:marRight w:val="0"/>
          <w:marTop w:val="0"/>
          <w:marBottom w:val="0"/>
          <w:divBdr>
            <w:top w:val="none" w:sz="0" w:space="0" w:color="auto"/>
            <w:left w:val="none" w:sz="0" w:space="0" w:color="auto"/>
            <w:bottom w:val="none" w:sz="0" w:space="0" w:color="auto"/>
            <w:right w:val="none" w:sz="0" w:space="0" w:color="auto"/>
          </w:divBdr>
        </w:div>
        <w:div w:id="1486244453">
          <w:marLeft w:val="0"/>
          <w:marRight w:val="0"/>
          <w:marTop w:val="0"/>
          <w:marBottom w:val="0"/>
          <w:divBdr>
            <w:top w:val="none" w:sz="0" w:space="0" w:color="auto"/>
            <w:left w:val="none" w:sz="0" w:space="0" w:color="auto"/>
            <w:bottom w:val="none" w:sz="0" w:space="0" w:color="auto"/>
            <w:right w:val="none" w:sz="0" w:space="0" w:color="auto"/>
          </w:divBdr>
        </w:div>
        <w:div w:id="516038726">
          <w:marLeft w:val="0"/>
          <w:marRight w:val="0"/>
          <w:marTop w:val="0"/>
          <w:marBottom w:val="0"/>
          <w:divBdr>
            <w:top w:val="none" w:sz="0" w:space="0" w:color="auto"/>
            <w:left w:val="none" w:sz="0" w:space="0" w:color="auto"/>
            <w:bottom w:val="none" w:sz="0" w:space="0" w:color="auto"/>
            <w:right w:val="none" w:sz="0" w:space="0" w:color="auto"/>
          </w:divBdr>
        </w:div>
      </w:divsChild>
    </w:div>
    <w:div w:id="854533810">
      <w:bodyDiv w:val="1"/>
      <w:marLeft w:val="0"/>
      <w:marRight w:val="0"/>
      <w:marTop w:val="0"/>
      <w:marBottom w:val="0"/>
      <w:divBdr>
        <w:top w:val="none" w:sz="0" w:space="0" w:color="auto"/>
        <w:left w:val="none" w:sz="0" w:space="0" w:color="auto"/>
        <w:bottom w:val="none" w:sz="0" w:space="0" w:color="auto"/>
        <w:right w:val="none" w:sz="0" w:space="0" w:color="auto"/>
      </w:divBdr>
      <w:divsChild>
        <w:div w:id="831799374">
          <w:marLeft w:val="0"/>
          <w:marRight w:val="0"/>
          <w:marTop w:val="0"/>
          <w:marBottom w:val="0"/>
          <w:divBdr>
            <w:top w:val="none" w:sz="0" w:space="0" w:color="auto"/>
            <w:left w:val="none" w:sz="0" w:space="0" w:color="auto"/>
            <w:bottom w:val="none" w:sz="0" w:space="0" w:color="auto"/>
            <w:right w:val="none" w:sz="0" w:space="0" w:color="auto"/>
          </w:divBdr>
        </w:div>
      </w:divsChild>
    </w:div>
    <w:div w:id="889268298">
      <w:bodyDiv w:val="1"/>
      <w:marLeft w:val="0"/>
      <w:marRight w:val="0"/>
      <w:marTop w:val="0"/>
      <w:marBottom w:val="0"/>
      <w:divBdr>
        <w:top w:val="none" w:sz="0" w:space="0" w:color="auto"/>
        <w:left w:val="none" w:sz="0" w:space="0" w:color="auto"/>
        <w:bottom w:val="none" w:sz="0" w:space="0" w:color="auto"/>
        <w:right w:val="none" w:sz="0" w:space="0" w:color="auto"/>
      </w:divBdr>
      <w:divsChild>
        <w:div w:id="107630901">
          <w:marLeft w:val="0"/>
          <w:marRight w:val="0"/>
          <w:marTop w:val="0"/>
          <w:marBottom w:val="0"/>
          <w:divBdr>
            <w:top w:val="none" w:sz="0" w:space="0" w:color="auto"/>
            <w:left w:val="none" w:sz="0" w:space="0" w:color="auto"/>
            <w:bottom w:val="none" w:sz="0" w:space="0" w:color="auto"/>
            <w:right w:val="none" w:sz="0" w:space="0" w:color="auto"/>
          </w:divBdr>
        </w:div>
      </w:divsChild>
    </w:div>
    <w:div w:id="934290531">
      <w:bodyDiv w:val="1"/>
      <w:marLeft w:val="0"/>
      <w:marRight w:val="0"/>
      <w:marTop w:val="0"/>
      <w:marBottom w:val="0"/>
      <w:divBdr>
        <w:top w:val="none" w:sz="0" w:space="0" w:color="auto"/>
        <w:left w:val="none" w:sz="0" w:space="0" w:color="auto"/>
        <w:bottom w:val="none" w:sz="0" w:space="0" w:color="auto"/>
        <w:right w:val="none" w:sz="0" w:space="0" w:color="auto"/>
      </w:divBdr>
      <w:divsChild>
        <w:div w:id="1249924774">
          <w:marLeft w:val="0"/>
          <w:marRight w:val="0"/>
          <w:marTop w:val="0"/>
          <w:marBottom w:val="0"/>
          <w:divBdr>
            <w:top w:val="none" w:sz="0" w:space="0" w:color="auto"/>
            <w:left w:val="none" w:sz="0" w:space="0" w:color="auto"/>
            <w:bottom w:val="none" w:sz="0" w:space="0" w:color="auto"/>
            <w:right w:val="none" w:sz="0" w:space="0" w:color="auto"/>
          </w:divBdr>
        </w:div>
      </w:divsChild>
    </w:div>
    <w:div w:id="941687766">
      <w:bodyDiv w:val="1"/>
      <w:marLeft w:val="0"/>
      <w:marRight w:val="0"/>
      <w:marTop w:val="0"/>
      <w:marBottom w:val="0"/>
      <w:divBdr>
        <w:top w:val="none" w:sz="0" w:space="0" w:color="auto"/>
        <w:left w:val="none" w:sz="0" w:space="0" w:color="auto"/>
        <w:bottom w:val="none" w:sz="0" w:space="0" w:color="auto"/>
        <w:right w:val="none" w:sz="0" w:space="0" w:color="auto"/>
      </w:divBdr>
      <w:divsChild>
        <w:div w:id="1465804955">
          <w:marLeft w:val="0"/>
          <w:marRight w:val="0"/>
          <w:marTop w:val="0"/>
          <w:marBottom w:val="0"/>
          <w:divBdr>
            <w:top w:val="none" w:sz="0" w:space="0" w:color="auto"/>
            <w:left w:val="none" w:sz="0" w:space="0" w:color="auto"/>
            <w:bottom w:val="none" w:sz="0" w:space="0" w:color="auto"/>
            <w:right w:val="none" w:sz="0" w:space="0" w:color="auto"/>
          </w:divBdr>
        </w:div>
        <w:div w:id="1925645078">
          <w:marLeft w:val="0"/>
          <w:marRight w:val="0"/>
          <w:marTop w:val="0"/>
          <w:marBottom w:val="0"/>
          <w:divBdr>
            <w:top w:val="none" w:sz="0" w:space="0" w:color="auto"/>
            <w:left w:val="none" w:sz="0" w:space="0" w:color="auto"/>
            <w:bottom w:val="none" w:sz="0" w:space="0" w:color="auto"/>
            <w:right w:val="none" w:sz="0" w:space="0" w:color="auto"/>
          </w:divBdr>
        </w:div>
        <w:div w:id="2033067552">
          <w:marLeft w:val="0"/>
          <w:marRight w:val="0"/>
          <w:marTop w:val="0"/>
          <w:marBottom w:val="0"/>
          <w:divBdr>
            <w:top w:val="none" w:sz="0" w:space="0" w:color="auto"/>
            <w:left w:val="none" w:sz="0" w:space="0" w:color="auto"/>
            <w:bottom w:val="none" w:sz="0" w:space="0" w:color="auto"/>
            <w:right w:val="none" w:sz="0" w:space="0" w:color="auto"/>
          </w:divBdr>
        </w:div>
        <w:div w:id="955647580">
          <w:marLeft w:val="0"/>
          <w:marRight w:val="0"/>
          <w:marTop w:val="0"/>
          <w:marBottom w:val="0"/>
          <w:divBdr>
            <w:top w:val="none" w:sz="0" w:space="0" w:color="auto"/>
            <w:left w:val="none" w:sz="0" w:space="0" w:color="auto"/>
            <w:bottom w:val="none" w:sz="0" w:space="0" w:color="auto"/>
            <w:right w:val="none" w:sz="0" w:space="0" w:color="auto"/>
          </w:divBdr>
        </w:div>
        <w:div w:id="1533686746">
          <w:marLeft w:val="0"/>
          <w:marRight w:val="0"/>
          <w:marTop w:val="0"/>
          <w:marBottom w:val="0"/>
          <w:divBdr>
            <w:top w:val="none" w:sz="0" w:space="0" w:color="auto"/>
            <w:left w:val="none" w:sz="0" w:space="0" w:color="auto"/>
            <w:bottom w:val="none" w:sz="0" w:space="0" w:color="auto"/>
            <w:right w:val="none" w:sz="0" w:space="0" w:color="auto"/>
          </w:divBdr>
        </w:div>
        <w:div w:id="487747890">
          <w:marLeft w:val="0"/>
          <w:marRight w:val="0"/>
          <w:marTop w:val="0"/>
          <w:marBottom w:val="0"/>
          <w:divBdr>
            <w:top w:val="none" w:sz="0" w:space="0" w:color="auto"/>
            <w:left w:val="none" w:sz="0" w:space="0" w:color="auto"/>
            <w:bottom w:val="none" w:sz="0" w:space="0" w:color="auto"/>
            <w:right w:val="none" w:sz="0" w:space="0" w:color="auto"/>
          </w:divBdr>
        </w:div>
      </w:divsChild>
    </w:div>
    <w:div w:id="958992928">
      <w:bodyDiv w:val="1"/>
      <w:marLeft w:val="0"/>
      <w:marRight w:val="0"/>
      <w:marTop w:val="0"/>
      <w:marBottom w:val="0"/>
      <w:divBdr>
        <w:top w:val="none" w:sz="0" w:space="0" w:color="auto"/>
        <w:left w:val="none" w:sz="0" w:space="0" w:color="auto"/>
        <w:bottom w:val="none" w:sz="0" w:space="0" w:color="auto"/>
        <w:right w:val="none" w:sz="0" w:space="0" w:color="auto"/>
      </w:divBdr>
      <w:divsChild>
        <w:div w:id="958335816">
          <w:marLeft w:val="0"/>
          <w:marRight w:val="0"/>
          <w:marTop w:val="0"/>
          <w:marBottom w:val="0"/>
          <w:divBdr>
            <w:top w:val="none" w:sz="0" w:space="0" w:color="auto"/>
            <w:left w:val="none" w:sz="0" w:space="0" w:color="auto"/>
            <w:bottom w:val="none" w:sz="0" w:space="0" w:color="auto"/>
            <w:right w:val="none" w:sz="0" w:space="0" w:color="auto"/>
          </w:divBdr>
        </w:div>
      </w:divsChild>
    </w:div>
    <w:div w:id="982546618">
      <w:bodyDiv w:val="1"/>
      <w:marLeft w:val="0"/>
      <w:marRight w:val="0"/>
      <w:marTop w:val="0"/>
      <w:marBottom w:val="0"/>
      <w:divBdr>
        <w:top w:val="none" w:sz="0" w:space="0" w:color="auto"/>
        <w:left w:val="none" w:sz="0" w:space="0" w:color="auto"/>
        <w:bottom w:val="none" w:sz="0" w:space="0" w:color="auto"/>
        <w:right w:val="none" w:sz="0" w:space="0" w:color="auto"/>
      </w:divBdr>
      <w:divsChild>
        <w:div w:id="1628045980">
          <w:marLeft w:val="0"/>
          <w:marRight w:val="0"/>
          <w:marTop w:val="0"/>
          <w:marBottom w:val="0"/>
          <w:divBdr>
            <w:top w:val="none" w:sz="0" w:space="0" w:color="auto"/>
            <w:left w:val="none" w:sz="0" w:space="0" w:color="auto"/>
            <w:bottom w:val="none" w:sz="0" w:space="0" w:color="auto"/>
            <w:right w:val="none" w:sz="0" w:space="0" w:color="auto"/>
          </w:divBdr>
        </w:div>
      </w:divsChild>
    </w:div>
    <w:div w:id="1033580747">
      <w:bodyDiv w:val="1"/>
      <w:marLeft w:val="0"/>
      <w:marRight w:val="0"/>
      <w:marTop w:val="0"/>
      <w:marBottom w:val="0"/>
      <w:divBdr>
        <w:top w:val="none" w:sz="0" w:space="0" w:color="auto"/>
        <w:left w:val="none" w:sz="0" w:space="0" w:color="auto"/>
        <w:bottom w:val="none" w:sz="0" w:space="0" w:color="auto"/>
        <w:right w:val="none" w:sz="0" w:space="0" w:color="auto"/>
      </w:divBdr>
      <w:divsChild>
        <w:div w:id="1297567229">
          <w:marLeft w:val="0"/>
          <w:marRight w:val="0"/>
          <w:marTop w:val="0"/>
          <w:marBottom w:val="0"/>
          <w:divBdr>
            <w:top w:val="none" w:sz="0" w:space="0" w:color="auto"/>
            <w:left w:val="none" w:sz="0" w:space="0" w:color="auto"/>
            <w:bottom w:val="none" w:sz="0" w:space="0" w:color="auto"/>
            <w:right w:val="none" w:sz="0" w:space="0" w:color="auto"/>
          </w:divBdr>
        </w:div>
      </w:divsChild>
    </w:div>
    <w:div w:id="1110399176">
      <w:bodyDiv w:val="1"/>
      <w:marLeft w:val="0"/>
      <w:marRight w:val="0"/>
      <w:marTop w:val="0"/>
      <w:marBottom w:val="0"/>
      <w:divBdr>
        <w:top w:val="none" w:sz="0" w:space="0" w:color="auto"/>
        <w:left w:val="none" w:sz="0" w:space="0" w:color="auto"/>
        <w:bottom w:val="none" w:sz="0" w:space="0" w:color="auto"/>
        <w:right w:val="none" w:sz="0" w:space="0" w:color="auto"/>
      </w:divBdr>
      <w:divsChild>
        <w:div w:id="291641927">
          <w:marLeft w:val="0"/>
          <w:marRight w:val="0"/>
          <w:marTop w:val="0"/>
          <w:marBottom w:val="0"/>
          <w:divBdr>
            <w:top w:val="none" w:sz="0" w:space="0" w:color="auto"/>
            <w:left w:val="none" w:sz="0" w:space="0" w:color="auto"/>
            <w:bottom w:val="none" w:sz="0" w:space="0" w:color="auto"/>
            <w:right w:val="none" w:sz="0" w:space="0" w:color="auto"/>
          </w:divBdr>
        </w:div>
        <w:div w:id="1921937944">
          <w:marLeft w:val="0"/>
          <w:marRight w:val="0"/>
          <w:marTop w:val="0"/>
          <w:marBottom w:val="0"/>
          <w:divBdr>
            <w:top w:val="none" w:sz="0" w:space="0" w:color="auto"/>
            <w:left w:val="none" w:sz="0" w:space="0" w:color="auto"/>
            <w:bottom w:val="none" w:sz="0" w:space="0" w:color="auto"/>
            <w:right w:val="none" w:sz="0" w:space="0" w:color="auto"/>
          </w:divBdr>
        </w:div>
        <w:div w:id="1775637770">
          <w:marLeft w:val="0"/>
          <w:marRight w:val="0"/>
          <w:marTop w:val="0"/>
          <w:marBottom w:val="0"/>
          <w:divBdr>
            <w:top w:val="none" w:sz="0" w:space="0" w:color="auto"/>
            <w:left w:val="none" w:sz="0" w:space="0" w:color="auto"/>
            <w:bottom w:val="none" w:sz="0" w:space="0" w:color="auto"/>
            <w:right w:val="none" w:sz="0" w:space="0" w:color="auto"/>
          </w:divBdr>
        </w:div>
        <w:div w:id="842741068">
          <w:marLeft w:val="0"/>
          <w:marRight w:val="0"/>
          <w:marTop w:val="0"/>
          <w:marBottom w:val="0"/>
          <w:divBdr>
            <w:top w:val="none" w:sz="0" w:space="0" w:color="auto"/>
            <w:left w:val="none" w:sz="0" w:space="0" w:color="auto"/>
            <w:bottom w:val="none" w:sz="0" w:space="0" w:color="auto"/>
            <w:right w:val="none" w:sz="0" w:space="0" w:color="auto"/>
          </w:divBdr>
        </w:div>
      </w:divsChild>
    </w:div>
    <w:div w:id="1158614569">
      <w:bodyDiv w:val="1"/>
      <w:marLeft w:val="0"/>
      <w:marRight w:val="0"/>
      <w:marTop w:val="0"/>
      <w:marBottom w:val="0"/>
      <w:divBdr>
        <w:top w:val="none" w:sz="0" w:space="0" w:color="auto"/>
        <w:left w:val="none" w:sz="0" w:space="0" w:color="auto"/>
        <w:bottom w:val="none" w:sz="0" w:space="0" w:color="auto"/>
        <w:right w:val="none" w:sz="0" w:space="0" w:color="auto"/>
      </w:divBdr>
      <w:divsChild>
        <w:div w:id="1736274014">
          <w:marLeft w:val="0"/>
          <w:marRight w:val="0"/>
          <w:marTop w:val="0"/>
          <w:marBottom w:val="0"/>
          <w:divBdr>
            <w:top w:val="none" w:sz="0" w:space="0" w:color="auto"/>
            <w:left w:val="none" w:sz="0" w:space="0" w:color="auto"/>
            <w:bottom w:val="none" w:sz="0" w:space="0" w:color="auto"/>
            <w:right w:val="none" w:sz="0" w:space="0" w:color="auto"/>
          </w:divBdr>
        </w:div>
        <w:div w:id="2078089952">
          <w:marLeft w:val="0"/>
          <w:marRight w:val="0"/>
          <w:marTop w:val="0"/>
          <w:marBottom w:val="0"/>
          <w:divBdr>
            <w:top w:val="none" w:sz="0" w:space="0" w:color="auto"/>
            <w:left w:val="none" w:sz="0" w:space="0" w:color="auto"/>
            <w:bottom w:val="none" w:sz="0" w:space="0" w:color="auto"/>
            <w:right w:val="none" w:sz="0" w:space="0" w:color="auto"/>
          </w:divBdr>
        </w:div>
        <w:div w:id="346174019">
          <w:marLeft w:val="0"/>
          <w:marRight w:val="0"/>
          <w:marTop w:val="0"/>
          <w:marBottom w:val="0"/>
          <w:divBdr>
            <w:top w:val="none" w:sz="0" w:space="0" w:color="auto"/>
            <w:left w:val="none" w:sz="0" w:space="0" w:color="auto"/>
            <w:bottom w:val="none" w:sz="0" w:space="0" w:color="auto"/>
            <w:right w:val="none" w:sz="0" w:space="0" w:color="auto"/>
          </w:divBdr>
        </w:div>
      </w:divsChild>
    </w:div>
    <w:div w:id="1168247478">
      <w:bodyDiv w:val="1"/>
      <w:marLeft w:val="0"/>
      <w:marRight w:val="0"/>
      <w:marTop w:val="0"/>
      <w:marBottom w:val="0"/>
      <w:divBdr>
        <w:top w:val="none" w:sz="0" w:space="0" w:color="auto"/>
        <w:left w:val="none" w:sz="0" w:space="0" w:color="auto"/>
        <w:bottom w:val="none" w:sz="0" w:space="0" w:color="auto"/>
        <w:right w:val="none" w:sz="0" w:space="0" w:color="auto"/>
      </w:divBdr>
      <w:divsChild>
        <w:div w:id="390888662">
          <w:marLeft w:val="0"/>
          <w:marRight w:val="0"/>
          <w:marTop w:val="0"/>
          <w:marBottom w:val="0"/>
          <w:divBdr>
            <w:top w:val="none" w:sz="0" w:space="0" w:color="auto"/>
            <w:left w:val="none" w:sz="0" w:space="0" w:color="auto"/>
            <w:bottom w:val="none" w:sz="0" w:space="0" w:color="auto"/>
            <w:right w:val="none" w:sz="0" w:space="0" w:color="auto"/>
          </w:divBdr>
        </w:div>
      </w:divsChild>
    </w:div>
    <w:div w:id="1283533601">
      <w:bodyDiv w:val="1"/>
      <w:marLeft w:val="0"/>
      <w:marRight w:val="0"/>
      <w:marTop w:val="0"/>
      <w:marBottom w:val="0"/>
      <w:divBdr>
        <w:top w:val="none" w:sz="0" w:space="0" w:color="auto"/>
        <w:left w:val="none" w:sz="0" w:space="0" w:color="auto"/>
        <w:bottom w:val="none" w:sz="0" w:space="0" w:color="auto"/>
        <w:right w:val="none" w:sz="0" w:space="0" w:color="auto"/>
      </w:divBdr>
      <w:divsChild>
        <w:div w:id="111168940">
          <w:marLeft w:val="0"/>
          <w:marRight w:val="0"/>
          <w:marTop w:val="0"/>
          <w:marBottom w:val="0"/>
          <w:divBdr>
            <w:top w:val="none" w:sz="0" w:space="0" w:color="auto"/>
            <w:left w:val="none" w:sz="0" w:space="0" w:color="auto"/>
            <w:bottom w:val="none" w:sz="0" w:space="0" w:color="auto"/>
            <w:right w:val="none" w:sz="0" w:space="0" w:color="auto"/>
          </w:divBdr>
        </w:div>
      </w:divsChild>
    </w:div>
    <w:div w:id="1299146509">
      <w:bodyDiv w:val="1"/>
      <w:marLeft w:val="0"/>
      <w:marRight w:val="0"/>
      <w:marTop w:val="0"/>
      <w:marBottom w:val="0"/>
      <w:divBdr>
        <w:top w:val="none" w:sz="0" w:space="0" w:color="auto"/>
        <w:left w:val="none" w:sz="0" w:space="0" w:color="auto"/>
        <w:bottom w:val="none" w:sz="0" w:space="0" w:color="auto"/>
        <w:right w:val="none" w:sz="0" w:space="0" w:color="auto"/>
      </w:divBdr>
      <w:divsChild>
        <w:div w:id="2142111618">
          <w:marLeft w:val="0"/>
          <w:marRight w:val="0"/>
          <w:marTop w:val="0"/>
          <w:marBottom w:val="0"/>
          <w:divBdr>
            <w:top w:val="none" w:sz="0" w:space="0" w:color="auto"/>
            <w:left w:val="none" w:sz="0" w:space="0" w:color="auto"/>
            <w:bottom w:val="none" w:sz="0" w:space="0" w:color="auto"/>
            <w:right w:val="none" w:sz="0" w:space="0" w:color="auto"/>
          </w:divBdr>
        </w:div>
      </w:divsChild>
    </w:div>
    <w:div w:id="1380670999">
      <w:bodyDiv w:val="1"/>
      <w:marLeft w:val="0"/>
      <w:marRight w:val="0"/>
      <w:marTop w:val="0"/>
      <w:marBottom w:val="0"/>
      <w:divBdr>
        <w:top w:val="none" w:sz="0" w:space="0" w:color="auto"/>
        <w:left w:val="none" w:sz="0" w:space="0" w:color="auto"/>
        <w:bottom w:val="none" w:sz="0" w:space="0" w:color="auto"/>
        <w:right w:val="none" w:sz="0" w:space="0" w:color="auto"/>
      </w:divBdr>
      <w:divsChild>
        <w:div w:id="1956212375">
          <w:marLeft w:val="0"/>
          <w:marRight w:val="0"/>
          <w:marTop w:val="0"/>
          <w:marBottom w:val="0"/>
          <w:divBdr>
            <w:top w:val="none" w:sz="0" w:space="0" w:color="auto"/>
            <w:left w:val="none" w:sz="0" w:space="0" w:color="auto"/>
            <w:bottom w:val="none" w:sz="0" w:space="0" w:color="auto"/>
            <w:right w:val="none" w:sz="0" w:space="0" w:color="auto"/>
          </w:divBdr>
        </w:div>
        <w:div w:id="812211376">
          <w:marLeft w:val="0"/>
          <w:marRight w:val="0"/>
          <w:marTop w:val="0"/>
          <w:marBottom w:val="0"/>
          <w:divBdr>
            <w:top w:val="none" w:sz="0" w:space="0" w:color="auto"/>
            <w:left w:val="none" w:sz="0" w:space="0" w:color="auto"/>
            <w:bottom w:val="none" w:sz="0" w:space="0" w:color="auto"/>
            <w:right w:val="none" w:sz="0" w:space="0" w:color="auto"/>
          </w:divBdr>
        </w:div>
        <w:div w:id="220556573">
          <w:marLeft w:val="0"/>
          <w:marRight w:val="0"/>
          <w:marTop w:val="0"/>
          <w:marBottom w:val="0"/>
          <w:divBdr>
            <w:top w:val="none" w:sz="0" w:space="0" w:color="auto"/>
            <w:left w:val="none" w:sz="0" w:space="0" w:color="auto"/>
            <w:bottom w:val="none" w:sz="0" w:space="0" w:color="auto"/>
            <w:right w:val="none" w:sz="0" w:space="0" w:color="auto"/>
          </w:divBdr>
        </w:div>
        <w:div w:id="1517573892">
          <w:marLeft w:val="0"/>
          <w:marRight w:val="0"/>
          <w:marTop w:val="0"/>
          <w:marBottom w:val="0"/>
          <w:divBdr>
            <w:top w:val="none" w:sz="0" w:space="0" w:color="auto"/>
            <w:left w:val="none" w:sz="0" w:space="0" w:color="auto"/>
            <w:bottom w:val="none" w:sz="0" w:space="0" w:color="auto"/>
            <w:right w:val="none" w:sz="0" w:space="0" w:color="auto"/>
          </w:divBdr>
        </w:div>
        <w:div w:id="2034185775">
          <w:marLeft w:val="0"/>
          <w:marRight w:val="0"/>
          <w:marTop w:val="0"/>
          <w:marBottom w:val="0"/>
          <w:divBdr>
            <w:top w:val="none" w:sz="0" w:space="0" w:color="auto"/>
            <w:left w:val="none" w:sz="0" w:space="0" w:color="auto"/>
            <w:bottom w:val="none" w:sz="0" w:space="0" w:color="auto"/>
            <w:right w:val="none" w:sz="0" w:space="0" w:color="auto"/>
          </w:divBdr>
        </w:div>
      </w:divsChild>
    </w:div>
    <w:div w:id="1475441979">
      <w:bodyDiv w:val="1"/>
      <w:marLeft w:val="0"/>
      <w:marRight w:val="0"/>
      <w:marTop w:val="0"/>
      <w:marBottom w:val="0"/>
      <w:divBdr>
        <w:top w:val="none" w:sz="0" w:space="0" w:color="auto"/>
        <w:left w:val="none" w:sz="0" w:space="0" w:color="auto"/>
        <w:bottom w:val="none" w:sz="0" w:space="0" w:color="auto"/>
        <w:right w:val="none" w:sz="0" w:space="0" w:color="auto"/>
      </w:divBdr>
      <w:divsChild>
        <w:div w:id="740057017">
          <w:marLeft w:val="0"/>
          <w:marRight w:val="0"/>
          <w:marTop w:val="0"/>
          <w:marBottom w:val="0"/>
          <w:divBdr>
            <w:top w:val="none" w:sz="0" w:space="0" w:color="auto"/>
            <w:left w:val="none" w:sz="0" w:space="0" w:color="auto"/>
            <w:bottom w:val="none" w:sz="0" w:space="0" w:color="auto"/>
            <w:right w:val="none" w:sz="0" w:space="0" w:color="auto"/>
          </w:divBdr>
        </w:div>
      </w:divsChild>
    </w:div>
    <w:div w:id="1517692855">
      <w:bodyDiv w:val="1"/>
      <w:marLeft w:val="0"/>
      <w:marRight w:val="0"/>
      <w:marTop w:val="0"/>
      <w:marBottom w:val="0"/>
      <w:divBdr>
        <w:top w:val="none" w:sz="0" w:space="0" w:color="auto"/>
        <w:left w:val="none" w:sz="0" w:space="0" w:color="auto"/>
        <w:bottom w:val="none" w:sz="0" w:space="0" w:color="auto"/>
        <w:right w:val="none" w:sz="0" w:space="0" w:color="auto"/>
      </w:divBdr>
      <w:divsChild>
        <w:div w:id="1607040634">
          <w:marLeft w:val="0"/>
          <w:marRight w:val="0"/>
          <w:marTop w:val="0"/>
          <w:marBottom w:val="0"/>
          <w:divBdr>
            <w:top w:val="none" w:sz="0" w:space="0" w:color="auto"/>
            <w:left w:val="none" w:sz="0" w:space="0" w:color="auto"/>
            <w:bottom w:val="none" w:sz="0" w:space="0" w:color="auto"/>
            <w:right w:val="none" w:sz="0" w:space="0" w:color="auto"/>
          </w:divBdr>
        </w:div>
      </w:divsChild>
    </w:div>
    <w:div w:id="1548948666">
      <w:bodyDiv w:val="1"/>
      <w:marLeft w:val="0"/>
      <w:marRight w:val="0"/>
      <w:marTop w:val="0"/>
      <w:marBottom w:val="0"/>
      <w:divBdr>
        <w:top w:val="none" w:sz="0" w:space="0" w:color="auto"/>
        <w:left w:val="none" w:sz="0" w:space="0" w:color="auto"/>
        <w:bottom w:val="none" w:sz="0" w:space="0" w:color="auto"/>
        <w:right w:val="none" w:sz="0" w:space="0" w:color="auto"/>
      </w:divBdr>
      <w:divsChild>
        <w:div w:id="1746147701">
          <w:marLeft w:val="0"/>
          <w:marRight w:val="0"/>
          <w:marTop w:val="0"/>
          <w:marBottom w:val="0"/>
          <w:divBdr>
            <w:top w:val="none" w:sz="0" w:space="0" w:color="auto"/>
            <w:left w:val="none" w:sz="0" w:space="0" w:color="auto"/>
            <w:bottom w:val="none" w:sz="0" w:space="0" w:color="auto"/>
            <w:right w:val="none" w:sz="0" w:space="0" w:color="auto"/>
          </w:divBdr>
        </w:div>
      </w:divsChild>
    </w:div>
    <w:div w:id="1558589445">
      <w:bodyDiv w:val="1"/>
      <w:marLeft w:val="0"/>
      <w:marRight w:val="0"/>
      <w:marTop w:val="0"/>
      <w:marBottom w:val="0"/>
      <w:divBdr>
        <w:top w:val="none" w:sz="0" w:space="0" w:color="auto"/>
        <w:left w:val="none" w:sz="0" w:space="0" w:color="auto"/>
        <w:bottom w:val="none" w:sz="0" w:space="0" w:color="auto"/>
        <w:right w:val="none" w:sz="0" w:space="0" w:color="auto"/>
      </w:divBdr>
      <w:divsChild>
        <w:div w:id="2004549847">
          <w:marLeft w:val="0"/>
          <w:marRight w:val="0"/>
          <w:marTop w:val="0"/>
          <w:marBottom w:val="0"/>
          <w:divBdr>
            <w:top w:val="none" w:sz="0" w:space="0" w:color="auto"/>
            <w:left w:val="none" w:sz="0" w:space="0" w:color="auto"/>
            <w:bottom w:val="none" w:sz="0" w:space="0" w:color="auto"/>
            <w:right w:val="none" w:sz="0" w:space="0" w:color="auto"/>
          </w:divBdr>
        </w:div>
      </w:divsChild>
    </w:div>
    <w:div w:id="1607077949">
      <w:bodyDiv w:val="1"/>
      <w:marLeft w:val="0"/>
      <w:marRight w:val="0"/>
      <w:marTop w:val="0"/>
      <w:marBottom w:val="0"/>
      <w:divBdr>
        <w:top w:val="none" w:sz="0" w:space="0" w:color="auto"/>
        <w:left w:val="none" w:sz="0" w:space="0" w:color="auto"/>
        <w:bottom w:val="none" w:sz="0" w:space="0" w:color="auto"/>
        <w:right w:val="none" w:sz="0" w:space="0" w:color="auto"/>
      </w:divBdr>
      <w:divsChild>
        <w:div w:id="939603524">
          <w:marLeft w:val="0"/>
          <w:marRight w:val="0"/>
          <w:marTop w:val="0"/>
          <w:marBottom w:val="0"/>
          <w:divBdr>
            <w:top w:val="none" w:sz="0" w:space="0" w:color="auto"/>
            <w:left w:val="none" w:sz="0" w:space="0" w:color="auto"/>
            <w:bottom w:val="none" w:sz="0" w:space="0" w:color="auto"/>
            <w:right w:val="none" w:sz="0" w:space="0" w:color="auto"/>
          </w:divBdr>
        </w:div>
        <w:div w:id="332952976">
          <w:marLeft w:val="0"/>
          <w:marRight w:val="0"/>
          <w:marTop w:val="0"/>
          <w:marBottom w:val="0"/>
          <w:divBdr>
            <w:top w:val="none" w:sz="0" w:space="0" w:color="auto"/>
            <w:left w:val="none" w:sz="0" w:space="0" w:color="auto"/>
            <w:bottom w:val="none" w:sz="0" w:space="0" w:color="auto"/>
            <w:right w:val="none" w:sz="0" w:space="0" w:color="auto"/>
          </w:divBdr>
        </w:div>
        <w:div w:id="1338264030">
          <w:marLeft w:val="0"/>
          <w:marRight w:val="0"/>
          <w:marTop w:val="0"/>
          <w:marBottom w:val="0"/>
          <w:divBdr>
            <w:top w:val="none" w:sz="0" w:space="0" w:color="auto"/>
            <w:left w:val="none" w:sz="0" w:space="0" w:color="auto"/>
            <w:bottom w:val="none" w:sz="0" w:space="0" w:color="auto"/>
            <w:right w:val="none" w:sz="0" w:space="0" w:color="auto"/>
          </w:divBdr>
        </w:div>
      </w:divsChild>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50861055">
      <w:bodyDiv w:val="1"/>
      <w:marLeft w:val="0"/>
      <w:marRight w:val="0"/>
      <w:marTop w:val="0"/>
      <w:marBottom w:val="0"/>
      <w:divBdr>
        <w:top w:val="none" w:sz="0" w:space="0" w:color="auto"/>
        <w:left w:val="none" w:sz="0" w:space="0" w:color="auto"/>
        <w:bottom w:val="none" w:sz="0" w:space="0" w:color="auto"/>
        <w:right w:val="none" w:sz="0" w:space="0" w:color="auto"/>
      </w:divBdr>
      <w:divsChild>
        <w:div w:id="4795620">
          <w:marLeft w:val="0"/>
          <w:marRight w:val="0"/>
          <w:marTop w:val="0"/>
          <w:marBottom w:val="0"/>
          <w:divBdr>
            <w:top w:val="none" w:sz="0" w:space="0" w:color="auto"/>
            <w:left w:val="none" w:sz="0" w:space="0" w:color="auto"/>
            <w:bottom w:val="none" w:sz="0" w:space="0" w:color="auto"/>
            <w:right w:val="none" w:sz="0" w:space="0" w:color="auto"/>
          </w:divBdr>
        </w:div>
      </w:divsChild>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17463583">
      <w:bodyDiv w:val="1"/>
      <w:marLeft w:val="0"/>
      <w:marRight w:val="0"/>
      <w:marTop w:val="0"/>
      <w:marBottom w:val="0"/>
      <w:divBdr>
        <w:top w:val="none" w:sz="0" w:space="0" w:color="auto"/>
        <w:left w:val="none" w:sz="0" w:space="0" w:color="auto"/>
        <w:bottom w:val="none" w:sz="0" w:space="0" w:color="auto"/>
        <w:right w:val="none" w:sz="0" w:space="0" w:color="auto"/>
      </w:divBdr>
      <w:divsChild>
        <w:div w:id="769549252">
          <w:marLeft w:val="0"/>
          <w:marRight w:val="0"/>
          <w:marTop w:val="0"/>
          <w:marBottom w:val="0"/>
          <w:divBdr>
            <w:top w:val="none" w:sz="0" w:space="0" w:color="auto"/>
            <w:left w:val="none" w:sz="0" w:space="0" w:color="auto"/>
            <w:bottom w:val="none" w:sz="0" w:space="0" w:color="auto"/>
            <w:right w:val="none" w:sz="0" w:space="0" w:color="auto"/>
          </w:divBdr>
        </w:div>
      </w:divsChild>
    </w:div>
    <w:div w:id="1922132609">
      <w:bodyDiv w:val="1"/>
      <w:marLeft w:val="0"/>
      <w:marRight w:val="0"/>
      <w:marTop w:val="0"/>
      <w:marBottom w:val="0"/>
      <w:divBdr>
        <w:top w:val="none" w:sz="0" w:space="0" w:color="auto"/>
        <w:left w:val="none" w:sz="0" w:space="0" w:color="auto"/>
        <w:bottom w:val="none" w:sz="0" w:space="0" w:color="auto"/>
        <w:right w:val="none" w:sz="0" w:space="0" w:color="auto"/>
      </w:divBdr>
      <w:divsChild>
        <w:div w:id="891963358">
          <w:marLeft w:val="0"/>
          <w:marRight w:val="0"/>
          <w:marTop w:val="0"/>
          <w:marBottom w:val="0"/>
          <w:divBdr>
            <w:top w:val="none" w:sz="0" w:space="0" w:color="auto"/>
            <w:left w:val="none" w:sz="0" w:space="0" w:color="auto"/>
            <w:bottom w:val="none" w:sz="0" w:space="0" w:color="auto"/>
            <w:right w:val="none" w:sz="0" w:space="0" w:color="auto"/>
          </w:divBdr>
        </w:div>
      </w:divsChild>
    </w:div>
    <w:div w:id="1923485938">
      <w:bodyDiv w:val="1"/>
      <w:marLeft w:val="0"/>
      <w:marRight w:val="0"/>
      <w:marTop w:val="0"/>
      <w:marBottom w:val="0"/>
      <w:divBdr>
        <w:top w:val="none" w:sz="0" w:space="0" w:color="auto"/>
        <w:left w:val="none" w:sz="0" w:space="0" w:color="auto"/>
        <w:bottom w:val="none" w:sz="0" w:space="0" w:color="auto"/>
        <w:right w:val="none" w:sz="0" w:space="0" w:color="auto"/>
      </w:divBdr>
      <w:divsChild>
        <w:div w:id="1972898651">
          <w:marLeft w:val="0"/>
          <w:marRight w:val="0"/>
          <w:marTop w:val="0"/>
          <w:marBottom w:val="0"/>
          <w:divBdr>
            <w:top w:val="none" w:sz="0" w:space="0" w:color="auto"/>
            <w:left w:val="none" w:sz="0" w:space="0" w:color="auto"/>
            <w:bottom w:val="none" w:sz="0" w:space="0" w:color="auto"/>
            <w:right w:val="none" w:sz="0" w:space="0" w:color="auto"/>
          </w:divBdr>
        </w:div>
        <w:div w:id="1126122273">
          <w:marLeft w:val="0"/>
          <w:marRight w:val="0"/>
          <w:marTop w:val="0"/>
          <w:marBottom w:val="0"/>
          <w:divBdr>
            <w:top w:val="none" w:sz="0" w:space="0" w:color="auto"/>
            <w:left w:val="none" w:sz="0" w:space="0" w:color="auto"/>
            <w:bottom w:val="none" w:sz="0" w:space="0" w:color="auto"/>
            <w:right w:val="none" w:sz="0" w:space="0" w:color="auto"/>
          </w:divBdr>
        </w:div>
        <w:div w:id="676274235">
          <w:marLeft w:val="0"/>
          <w:marRight w:val="0"/>
          <w:marTop w:val="0"/>
          <w:marBottom w:val="0"/>
          <w:divBdr>
            <w:top w:val="none" w:sz="0" w:space="0" w:color="auto"/>
            <w:left w:val="none" w:sz="0" w:space="0" w:color="auto"/>
            <w:bottom w:val="none" w:sz="0" w:space="0" w:color="auto"/>
            <w:right w:val="none" w:sz="0" w:space="0" w:color="auto"/>
          </w:divBdr>
        </w:div>
        <w:div w:id="268586975">
          <w:marLeft w:val="0"/>
          <w:marRight w:val="0"/>
          <w:marTop w:val="0"/>
          <w:marBottom w:val="0"/>
          <w:divBdr>
            <w:top w:val="none" w:sz="0" w:space="0" w:color="auto"/>
            <w:left w:val="none" w:sz="0" w:space="0" w:color="auto"/>
            <w:bottom w:val="none" w:sz="0" w:space="0" w:color="auto"/>
            <w:right w:val="none" w:sz="0" w:space="0" w:color="auto"/>
          </w:divBdr>
        </w:div>
        <w:div w:id="951549829">
          <w:marLeft w:val="0"/>
          <w:marRight w:val="0"/>
          <w:marTop w:val="0"/>
          <w:marBottom w:val="0"/>
          <w:divBdr>
            <w:top w:val="none" w:sz="0" w:space="0" w:color="auto"/>
            <w:left w:val="none" w:sz="0" w:space="0" w:color="auto"/>
            <w:bottom w:val="none" w:sz="0" w:space="0" w:color="auto"/>
            <w:right w:val="none" w:sz="0" w:space="0" w:color="auto"/>
          </w:divBdr>
        </w:div>
        <w:div w:id="1394348648">
          <w:marLeft w:val="0"/>
          <w:marRight w:val="0"/>
          <w:marTop w:val="0"/>
          <w:marBottom w:val="0"/>
          <w:divBdr>
            <w:top w:val="none" w:sz="0" w:space="0" w:color="auto"/>
            <w:left w:val="none" w:sz="0" w:space="0" w:color="auto"/>
            <w:bottom w:val="none" w:sz="0" w:space="0" w:color="auto"/>
            <w:right w:val="none" w:sz="0" w:space="0" w:color="auto"/>
          </w:divBdr>
        </w:div>
        <w:div w:id="1801916795">
          <w:marLeft w:val="0"/>
          <w:marRight w:val="0"/>
          <w:marTop w:val="0"/>
          <w:marBottom w:val="0"/>
          <w:divBdr>
            <w:top w:val="none" w:sz="0" w:space="0" w:color="auto"/>
            <w:left w:val="none" w:sz="0" w:space="0" w:color="auto"/>
            <w:bottom w:val="none" w:sz="0" w:space="0" w:color="auto"/>
            <w:right w:val="none" w:sz="0" w:space="0" w:color="auto"/>
          </w:divBdr>
        </w:div>
        <w:div w:id="1842157247">
          <w:marLeft w:val="0"/>
          <w:marRight w:val="0"/>
          <w:marTop w:val="0"/>
          <w:marBottom w:val="0"/>
          <w:divBdr>
            <w:top w:val="none" w:sz="0" w:space="0" w:color="auto"/>
            <w:left w:val="none" w:sz="0" w:space="0" w:color="auto"/>
            <w:bottom w:val="none" w:sz="0" w:space="0" w:color="auto"/>
            <w:right w:val="none" w:sz="0" w:space="0" w:color="auto"/>
          </w:divBdr>
        </w:div>
        <w:div w:id="1613978150">
          <w:marLeft w:val="0"/>
          <w:marRight w:val="0"/>
          <w:marTop w:val="0"/>
          <w:marBottom w:val="0"/>
          <w:divBdr>
            <w:top w:val="none" w:sz="0" w:space="0" w:color="auto"/>
            <w:left w:val="none" w:sz="0" w:space="0" w:color="auto"/>
            <w:bottom w:val="none" w:sz="0" w:space="0" w:color="auto"/>
            <w:right w:val="none" w:sz="0" w:space="0" w:color="auto"/>
          </w:divBdr>
        </w:div>
        <w:div w:id="783812878">
          <w:marLeft w:val="0"/>
          <w:marRight w:val="0"/>
          <w:marTop w:val="0"/>
          <w:marBottom w:val="0"/>
          <w:divBdr>
            <w:top w:val="none" w:sz="0" w:space="0" w:color="auto"/>
            <w:left w:val="none" w:sz="0" w:space="0" w:color="auto"/>
            <w:bottom w:val="none" w:sz="0" w:space="0" w:color="auto"/>
            <w:right w:val="none" w:sz="0" w:space="0" w:color="auto"/>
          </w:divBdr>
        </w:div>
      </w:divsChild>
    </w:div>
    <w:div w:id="1984114860">
      <w:bodyDiv w:val="1"/>
      <w:marLeft w:val="0"/>
      <w:marRight w:val="0"/>
      <w:marTop w:val="0"/>
      <w:marBottom w:val="0"/>
      <w:divBdr>
        <w:top w:val="none" w:sz="0" w:space="0" w:color="auto"/>
        <w:left w:val="none" w:sz="0" w:space="0" w:color="auto"/>
        <w:bottom w:val="none" w:sz="0" w:space="0" w:color="auto"/>
        <w:right w:val="none" w:sz="0" w:space="0" w:color="auto"/>
      </w:divBdr>
      <w:divsChild>
        <w:div w:id="84351497">
          <w:marLeft w:val="0"/>
          <w:marRight w:val="0"/>
          <w:marTop w:val="0"/>
          <w:marBottom w:val="0"/>
          <w:divBdr>
            <w:top w:val="none" w:sz="0" w:space="0" w:color="auto"/>
            <w:left w:val="none" w:sz="0" w:space="0" w:color="auto"/>
            <w:bottom w:val="none" w:sz="0" w:space="0" w:color="auto"/>
            <w:right w:val="none" w:sz="0" w:space="0" w:color="auto"/>
          </w:divBdr>
        </w:div>
      </w:divsChild>
    </w:div>
    <w:div w:id="2066105561">
      <w:bodyDiv w:val="1"/>
      <w:marLeft w:val="0"/>
      <w:marRight w:val="0"/>
      <w:marTop w:val="0"/>
      <w:marBottom w:val="0"/>
      <w:divBdr>
        <w:top w:val="none" w:sz="0" w:space="0" w:color="auto"/>
        <w:left w:val="none" w:sz="0" w:space="0" w:color="auto"/>
        <w:bottom w:val="none" w:sz="0" w:space="0" w:color="auto"/>
        <w:right w:val="none" w:sz="0" w:space="0" w:color="auto"/>
      </w:divBdr>
      <w:divsChild>
        <w:div w:id="14160213">
          <w:marLeft w:val="0"/>
          <w:marRight w:val="0"/>
          <w:marTop w:val="0"/>
          <w:marBottom w:val="0"/>
          <w:divBdr>
            <w:top w:val="none" w:sz="0" w:space="0" w:color="auto"/>
            <w:left w:val="none" w:sz="0" w:space="0" w:color="auto"/>
            <w:bottom w:val="none" w:sz="0" w:space="0" w:color="auto"/>
            <w:right w:val="none" w:sz="0" w:space="0" w:color="auto"/>
          </w:divBdr>
        </w:div>
      </w:divsChild>
    </w:div>
    <w:div w:id="2114157063">
      <w:bodyDiv w:val="1"/>
      <w:marLeft w:val="0"/>
      <w:marRight w:val="0"/>
      <w:marTop w:val="0"/>
      <w:marBottom w:val="0"/>
      <w:divBdr>
        <w:top w:val="none" w:sz="0" w:space="0" w:color="auto"/>
        <w:left w:val="none" w:sz="0" w:space="0" w:color="auto"/>
        <w:bottom w:val="none" w:sz="0" w:space="0" w:color="auto"/>
        <w:right w:val="none" w:sz="0" w:space="0" w:color="auto"/>
      </w:divBdr>
      <w:divsChild>
        <w:div w:id="471875139">
          <w:marLeft w:val="0"/>
          <w:marRight w:val="0"/>
          <w:marTop w:val="0"/>
          <w:marBottom w:val="0"/>
          <w:divBdr>
            <w:top w:val="none" w:sz="0" w:space="0" w:color="auto"/>
            <w:left w:val="none" w:sz="0" w:space="0" w:color="auto"/>
            <w:bottom w:val="none" w:sz="0" w:space="0" w:color="auto"/>
            <w:right w:val="none" w:sz="0" w:space="0" w:color="auto"/>
          </w:divBdr>
        </w:div>
        <w:div w:id="1759981707">
          <w:marLeft w:val="0"/>
          <w:marRight w:val="0"/>
          <w:marTop w:val="0"/>
          <w:marBottom w:val="0"/>
          <w:divBdr>
            <w:top w:val="none" w:sz="0" w:space="0" w:color="auto"/>
            <w:left w:val="none" w:sz="0" w:space="0" w:color="auto"/>
            <w:bottom w:val="none" w:sz="0" w:space="0" w:color="auto"/>
            <w:right w:val="none" w:sz="0" w:space="0" w:color="auto"/>
          </w:divBdr>
        </w:div>
        <w:div w:id="65998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07/relationships/hdphoto" Target="media/hdphoto1.wdp"/><Relationship Id="rId18" Type="http://schemas.openxmlformats.org/officeDocument/2006/relationships/hyperlink" Target="http://www.health.state.mn.u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health.ophp@state.mn.us" TargetMode="External"/><Relationship Id="rId2" Type="http://schemas.openxmlformats.org/officeDocument/2006/relationships/customXml" Target="../customXml/item2.xml"/><Relationship Id="rId16" Type="http://schemas.openxmlformats.org/officeDocument/2006/relationships/hyperlink" Target="https://www.health.state.mn.us/communities/practice/ta/systemconsultants/contact.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health.state.mn.us/communities/practice/resources/chsadmin/index.htm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wlea1\OneDrive%20-%20State%20of%20Minnesota%20-%20MN365\Documents\Custom%20Office%20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ntegral">
  <a:themeElements>
    <a:clrScheme name="CustomState">
      <a:dk1>
        <a:srgbClr val="000000"/>
      </a:dk1>
      <a:lt1>
        <a:srgbClr val="FFFFFF"/>
      </a:lt1>
      <a:dk2>
        <a:srgbClr val="003865"/>
      </a:dk2>
      <a:lt2>
        <a:srgbClr val="DDDDDA"/>
      </a:lt2>
      <a:accent1>
        <a:srgbClr val="003865"/>
      </a:accent1>
      <a:accent2>
        <a:srgbClr val="78BE21"/>
      </a:accent2>
      <a:accent3>
        <a:srgbClr val="FFC845"/>
      </a:accent3>
      <a:accent4>
        <a:srgbClr val="8D3F2B"/>
      </a:accent4>
      <a:accent5>
        <a:srgbClr val="A4BCC2"/>
      </a:accent5>
      <a:accent6>
        <a:srgbClr val="008EAA"/>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2.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882B80E85798B498881C0CB36871F5B" ma:contentTypeVersion="81" ma:contentTypeDescription="Create a new document." ma:contentTypeScope="" ma:versionID="b9712537d076d3e65ef73f911a4e0747">
  <xsd:schema xmlns:xsd="http://www.w3.org/2001/XMLSchema" xmlns:xs="http://www.w3.org/2001/XMLSchema" xmlns:p="http://schemas.microsoft.com/office/2006/metadata/properties" xmlns:ns2="98f01fe9-c3f2-4582-9148-d87bd0c242e7" xmlns:ns3="fc253db8-c1a2-4032-adc2-d3fbd160fc76" xmlns:ns4="8837c207-459e-4c9e-ae67-73e2034e87a2" targetNamespace="http://schemas.microsoft.com/office/2006/metadata/properties" ma:root="true" ma:fieldsID="7b344f422e9b7a4ad174fb28f82963e3" ns2:_="" ns3:_="" ns4:_="">
    <xsd:import namespace="98f01fe9-c3f2-4582-9148-d87bd0c242e7"/>
    <xsd:import namespace="fc253db8-c1a2-4032-adc2-d3fbd160fc76"/>
    <xsd:import namespace="8837c207-459e-4c9e-ae67-73e2034e87a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253db8-c1a2-4032-adc2-d3fbd160fc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7c207-459e-4c9e-ae67-73e2034e87a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8f01fe9-c3f2-4582-9148-d87bd0c242e7">PP6VNZTUNPYT-222210944-80</_dlc_DocId>
    <_dlc_DocIdUrl xmlns="98f01fe9-c3f2-4582-9148-d87bd0c242e7">
      <Url>https://mn365.sharepoint.com/teams/MDH/permanent/comm_proj/_layouts/15/DocIdRedir.aspx?ID=PP6VNZTUNPYT-222210944-80</Url>
      <Description>PP6VNZTUNPYT-222210944-80</Description>
    </_dlc_DocIdUrl>
    <SharedWithUsers xmlns="fc253db8-c1a2-4032-adc2-d3fbd160fc76">
      <UserInfo>
        <DisplayName>Lane, Kristi (MDH)</DisplayName>
        <AccountId>8680</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6F4E88-E875-4D36-928F-E1BD78B01DF0}">
  <ds:schemaRefs>
    <ds:schemaRef ds:uri="http://schemas.openxmlformats.org/officeDocument/2006/bibliography"/>
  </ds:schemaRefs>
</ds:datastoreItem>
</file>

<file path=customXml/itemProps2.xml><?xml version="1.0" encoding="utf-8"?>
<ds:datastoreItem xmlns:ds="http://schemas.openxmlformats.org/officeDocument/2006/customXml" ds:itemID="{EF4F3880-FE54-4AF3-B663-202E00FD396E}">
  <ds:schemaRefs>
    <ds:schemaRef ds:uri="http://schemas.microsoft.com/sharepoint/events"/>
    <ds:schemaRef ds:uri=""/>
  </ds:schemaRefs>
</ds:datastoreItem>
</file>

<file path=customXml/itemProps3.xml><?xml version="1.0" encoding="utf-8"?>
<ds:datastoreItem xmlns:ds="http://schemas.openxmlformats.org/officeDocument/2006/customXml" ds:itemID="{7B5E99B6-F50D-4251-82AB-4F1072659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fc253db8-c1a2-4032-adc2-d3fbd160fc76"/>
    <ds:schemaRef ds:uri="8837c207-459e-4c9e-ae67-73e2034e8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BF5A84-D146-4B84-B77D-38529A5E057B}">
  <ds:schemaRefs>
    <ds:schemaRef ds:uri="http://schemas.microsoft.com/office/2006/metadata/properties"/>
    <ds:schemaRef ds:uri="http://purl.org/dc/elements/1.1/"/>
    <ds:schemaRef ds:uri="fc253db8-c1a2-4032-adc2-d3fbd160fc76"/>
    <ds:schemaRef ds:uri="http://schemas.microsoft.com/office/2006/documentManagement/types"/>
    <ds:schemaRef ds:uri="http://schemas.openxmlformats.org/package/2006/metadata/core-properties"/>
    <ds:schemaRef ds:uri="http://purl.org/dc/terms/"/>
    <ds:schemaRef ds:uri="8837c207-459e-4c9e-ae67-73e2034e87a2"/>
    <ds:schemaRef ds:uri="http://www.w3.org/XML/1998/namespace"/>
    <ds:schemaRef ds:uri="http://schemas.microsoft.com/office/infopath/2007/PartnerControls"/>
    <ds:schemaRef ds:uri="98f01fe9-c3f2-4582-9148-d87bd0c242e7"/>
    <ds:schemaRef ds:uri="http://purl.org/dc/dcmitype/"/>
  </ds:schemaRefs>
</ds:datastoreItem>
</file>

<file path=customXml/itemProps5.xml><?xml version="1.0" encoding="utf-8"?>
<ds:datastoreItem xmlns:ds="http://schemas.openxmlformats.org/officeDocument/2006/customXml" ds:itemID="{626E2921-4307-4585-9C52-2146A984A1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Basic MDH Document</Template>
  <TotalTime>4</TotalTime>
  <Pages>17</Pages>
  <Words>3836</Words>
  <Characters>21869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Title of Document</vt:lpstr>
    </vt:vector>
  </TitlesOfParts>
  <Company>State of Minnesota</Company>
  <LinksUpToDate>false</LinksUpToDate>
  <CharactersWithSpaces>25654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health leader orientation</dc:title>
  <dc:subject>Public health leader orientation</dc:subject>
  <dc:creator>Allie Hawley March;Center for Public Health Practice - Minnesota Department of Health</dc:creator>
  <cp:keywords/>
  <dc:description>Document template version 2.2</dc:description>
  <cp:lastModifiedBy>HawleyMarch, Allie (She/Her/Hers) (MDH)</cp:lastModifiedBy>
  <cp:revision>6</cp:revision>
  <cp:lastPrinted>2016-12-14T18:03:00Z</cp:lastPrinted>
  <dcterms:created xsi:type="dcterms:W3CDTF">2022-11-08T18:48:00Z</dcterms:created>
  <dcterms:modified xsi:type="dcterms:W3CDTF">2023-09-15T16:43:00Z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0x010100A882B80E85798B498881C0CB36871F5B</vt:lpwstr>
  </property>
  <property fmtid="{D5CDD505-2E9C-101B-9397-08002B2CF9AE}" pid="3" name="_dlc_DocIdItemGuid">
    <vt:lpwstr>21075d31-a098-4126-a0c3-2155733820d1</vt:lpwstr>
  </property>
</Properties>
</file>