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7AF7" w14:textId="77777777" w:rsidR="006A3584" w:rsidRDefault="00A60D33" w:rsidP="00B61327">
      <w:pPr>
        <w:pStyle w:val="LOGO"/>
      </w:pPr>
      <w:r>
        <w:drawing>
          <wp:inline distT="0" distB="0" distL="0" distR="0" wp14:anchorId="32B6AEBA" wp14:editId="2559DFFA">
            <wp:extent cx="2523744" cy="365760"/>
            <wp:effectExtent l="0" t="0" r="0" b="0"/>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523744" cy="365760"/>
                    </a:xfrm>
                    <a:prstGeom prst="rect">
                      <a:avLst/>
                    </a:prstGeom>
                  </pic:spPr>
                </pic:pic>
              </a:graphicData>
            </a:graphic>
          </wp:inline>
        </w:drawing>
      </w:r>
    </w:p>
    <w:p w14:paraId="2530760C" w14:textId="77777777" w:rsidR="00771C7E" w:rsidRDefault="0086452A" w:rsidP="007D287C">
      <w:pPr>
        <w:pStyle w:val="Heading1"/>
      </w:pPr>
      <w:r>
        <w:t>Attachment D</w:t>
      </w:r>
      <w:r w:rsidR="00F34FFA">
        <w:t xml:space="preserve">: Budget </w:t>
      </w:r>
      <w:r w:rsidR="00F34FFA" w:rsidRPr="00AC5A59">
        <w:rPr>
          <w:sz w:val="48"/>
          <w:szCs w:val="40"/>
        </w:rPr>
        <w:t>and</w:t>
      </w:r>
      <w:r w:rsidR="00F34FFA">
        <w:t xml:space="preserve"> Budget Narrative</w:t>
      </w:r>
      <w:r w:rsidR="00771C7E">
        <w:br/>
      </w:r>
      <w:r w:rsidR="00771C7E" w:rsidRPr="00771C7E">
        <w:rPr>
          <w:rStyle w:val="SubtitleH1"/>
        </w:rPr>
        <w:t>Traumatic Brain Injury Grant Requests for Proposal</w:t>
      </w:r>
    </w:p>
    <w:p w14:paraId="5F764812" w14:textId="799D5E1D" w:rsidR="005131AF" w:rsidRPr="00CD28BF" w:rsidRDefault="00FE54E2" w:rsidP="00771C7E">
      <w:pPr>
        <w:pStyle w:val="Heading3"/>
        <w:rPr>
          <w:color w:val="FF0000"/>
        </w:rPr>
      </w:pPr>
      <w:r w:rsidRPr="00771C7E">
        <w:rPr>
          <w:rStyle w:val="Heading2Char"/>
        </w:rPr>
        <w:t xml:space="preserve">Year 1: </w:t>
      </w:r>
      <w:r w:rsidR="004B3D48" w:rsidRPr="00771C7E">
        <w:rPr>
          <w:rStyle w:val="Heading2Char"/>
        </w:rPr>
        <w:t>August</w:t>
      </w:r>
      <w:r w:rsidRPr="00771C7E">
        <w:rPr>
          <w:rStyle w:val="Heading2Char"/>
        </w:rPr>
        <w:t xml:space="preserve"> 20</w:t>
      </w:r>
      <w:r w:rsidR="00F91D13" w:rsidRPr="00771C7E">
        <w:rPr>
          <w:rStyle w:val="Heading2Char"/>
        </w:rPr>
        <w:t>23</w:t>
      </w:r>
      <w:r w:rsidRPr="00771C7E">
        <w:rPr>
          <w:rStyle w:val="Heading2Char"/>
        </w:rPr>
        <w:t xml:space="preserve"> – </w:t>
      </w:r>
      <w:r w:rsidR="004B3D48" w:rsidRPr="00771C7E">
        <w:rPr>
          <w:rStyle w:val="Heading2Char"/>
        </w:rPr>
        <w:t>July</w:t>
      </w:r>
      <w:r w:rsidRPr="00771C7E">
        <w:rPr>
          <w:rStyle w:val="Heading2Char"/>
        </w:rPr>
        <w:t xml:space="preserve"> 202</w:t>
      </w:r>
      <w:r w:rsidR="00F91D13" w:rsidRPr="00771C7E">
        <w:rPr>
          <w:rStyle w:val="Heading2Char"/>
        </w:rPr>
        <w:t>4</w:t>
      </w:r>
      <w:r w:rsidR="00F5291B" w:rsidRPr="00771C7E">
        <w:rPr>
          <w:rStyle w:val="Heading2Char"/>
        </w:rPr>
        <w:t xml:space="preserve">  </w:t>
      </w:r>
    </w:p>
    <w:p w14:paraId="57B7BB6C" w14:textId="77777777" w:rsidR="00F34FFA" w:rsidRPr="00771C7E" w:rsidRDefault="00F34FFA" w:rsidP="00771C7E">
      <w:pPr>
        <w:pStyle w:val="Heading3"/>
      </w:pPr>
      <w:r w:rsidRPr="00771C7E">
        <w:t>Budget Summary</w:t>
      </w:r>
    </w:p>
    <w:tbl>
      <w:tblPr>
        <w:tblStyle w:val="MDHstyle"/>
        <w:tblW w:w="7467" w:type="dxa"/>
        <w:tblLook w:val="04A0" w:firstRow="1" w:lastRow="0" w:firstColumn="1" w:lastColumn="0" w:noHBand="0" w:noVBand="1"/>
        <w:tblDescription w:val="table for position only"/>
      </w:tblPr>
      <w:tblGrid>
        <w:gridCol w:w="3162"/>
        <w:gridCol w:w="4305"/>
      </w:tblGrid>
      <w:tr w:rsidR="00F34FFA" w:rsidRPr="00F34FFA" w14:paraId="7FA7FC8D" w14:textId="77777777" w:rsidTr="00F34FF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3E9DF2C1" w14:textId="77777777" w:rsidR="00F34FFA" w:rsidRPr="00F34FFA" w:rsidRDefault="00F34FFA" w:rsidP="005A0A4C">
            <w:pPr>
              <w:pStyle w:val="TableText-calibri10"/>
              <w:jc w:val="left"/>
              <w:rPr>
                <w:b/>
                <w:sz w:val="24"/>
              </w:rPr>
            </w:pPr>
            <w:r w:rsidRPr="00F34FFA">
              <w:rPr>
                <w:b/>
                <w:sz w:val="24"/>
              </w:rPr>
              <w:t>Expense Item</w:t>
            </w:r>
          </w:p>
        </w:tc>
        <w:tc>
          <w:tcPr>
            <w:tcW w:w="4305" w:type="dxa"/>
          </w:tcPr>
          <w:p w14:paraId="4C76ABC2" w14:textId="77777777" w:rsidR="00F34FFA" w:rsidRPr="00F34FFA" w:rsidRDefault="00F34FFA" w:rsidP="005A0A4C">
            <w:pPr>
              <w:pStyle w:val="TableText-calibri10"/>
              <w:jc w:val="left"/>
              <w:cnfStyle w:val="100000000000" w:firstRow="1" w:lastRow="0" w:firstColumn="0" w:lastColumn="0" w:oddVBand="0" w:evenVBand="0" w:oddHBand="0" w:evenHBand="0" w:firstRowFirstColumn="0" w:firstRowLastColumn="0" w:lastRowFirstColumn="0" w:lastRowLastColumn="0"/>
              <w:rPr>
                <w:b/>
                <w:sz w:val="24"/>
              </w:rPr>
            </w:pPr>
            <w:r>
              <w:rPr>
                <w:b/>
                <w:sz w:val="24"/>
              </w:rPr>
              <w:t>Amount</w:t>
            </w:r>
          </w:p>
        </w:tc>
      </w:tr>
      <w:tr w:rsidR="00F34FFA" w:rsidRPr="00F34FFA" w14:paraId="3358E41C" w14:textId="77777777" w:rsidTr="00F34FF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6A90AD93" w14:textId="77777777" w:rsidR="00F34FFA" w:rsidRPr="00F34FFA" w:rsidRDefault="00F34FFA" w:rsidP="005A0A4C">
            <w:pPr>
              <w:pStyle w:val="TableText-calibri10"/>
              <w:rPr>
                <w:sz w:val="24"/>
              </w:rPr>
            </w:pPr>
            <w:r w:rsidRPr="00F34FFA">
              <w:rPr>
                <w:sz w:val="24"/>
              </w:rPr>
              <w:t>Staff Salary</w:t>
            </w:r>
          </w:p>
        </w:tc>
        <w:tc>
          <w:tcPr>
            <w:tcW w:w="4305" w:type="dxa"/>
          </w:tcPr>
          <w:p w14:paraId="4B5FC016" w14:textId="77777777" w:rsidR="00F34FFA" w:rsidRPr="00F34FFA" w:rsidRDefault="00763630" w:rsidP="005A0A4C">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34FFA" w:rsidRPr="00F34FFA" w14:paraId="692BEC3F" w14:textId="77777777" w:rsidTr="00F34FFA">
        <w:trPr>
          <w:trHeight w:val="280"/>
        </w:trPr>
        <w:tc>
          <w:tcPr>
            <w:cnfStyle w:val="001000000000" w:firstRow="0" w:lastRow="0" w:firstColumn="1" w:lastColumn="0" w:oddVBand="0" w:evenVBand="0" w:oddHBand="0" w:evenHBand="0" w:firstRowFirstColumn="0" w:firstRowLastColumn="0" w:lastRowFirstColumn="0" w:lastRowLastColumn="0"/>
            <w:tcW w:w="3162" w:type="dxa"/>
          </w:tcPr>
          <w:p w14:paraId="7433D106" w14:textId="77777777" w:rsidR="00F34FFA" w:rsidRPr="00F34FFA" w:rsidRDefault="00F34FFA" w:rsidP="005A0A4C">
            <w:pPr>
              <w:pStyle w:val="TableText-calibri10"/>
              <w:rPr>
                <w:sz w:val="24"/>
              </w:rPr>
            </w:pPr>
            <w:r w:rsidRPr="00F34FFA">
              <w:rPr>
                <w:sz w:val="24"/>
              </w:rPr>
              <w:t>Payroll Taxes and Fringe Benefits</w:t>
            </w:r>
          </w:p>
        </w:tc>
        <w:tc>
          <w:tcPr>
            <w:tcW w:w="4305" w:type="dxa"/>
          </w:tcPr>
          <w:p w14:paraId="02E6BEA2" w14:textId="77777777" w:rsidR="00F34FFA" w:rsidRPr="00F34FFA" w:rsidRDefault="00763630" w:rsidP="005A0A4C">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w:t>
            </w:r>
          </w:p>
        </w:tc>
      </w:tr>
      <w:tr w:rsidR="00F34FFA" w:rsidRPr="00F34FFA" w14:paraId="09155F33" w14:textId="77777777" w:rsidTr="00F34FF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55130AD9" w14:textId="77777777" w:rsidR="00F34FFA" w:rsidRPr="00F34FFA" w:rsidRDefault="00F34FFA" w:rsidP="005A0A4C">
            <w:pPr>
              <w:pStyle w:val="TableText-calibri10"/>
              <w:rPr>
                <w:sz w:val="24"/>
              </w:rPr>
            </w:pPr>
            <w:r w:rsidRPr="00F34FFA">
              <w:rPr>
                <w:sz w:val="24"/>
              </w:rPr>
              <w:t>Consultant and Contract Services</w:t>
            </w:r>
          </w:p>
        </w:tc>
        <w:tc>
          <w:tcPr>
            <w:tcW w:w="4305" w:type="dxa"/>
          </w:tcPr>
          <w:p w14:paraId="56940F22" w14:textId="77777777" w:rsidR="00F34FFA" w:rsidRPr="00F34FFA" w:rsidRDefault="00763630" w:rsidP="005A0A4C">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34FFA" w:rsidRPr="00F34FFA" w14:paraId="66306D55" w14:textId="77777777" w:rsidTr="00F34FFA">
        <w:trPr>
          <w:trHeight w:val="280"/>
        </w:trPr>
        <w:tc>
          <w:tcPr>
            <w:cnfStyle w:val="001000000000" w:firstRow="0" w:lastRow="0" w:firstColumn="1" w:lastColumn="0" w:oddVBand="0" w:evenVBand="0" w:oddHBand="0" w:evenHBand="0" w:firstRowFirstColumn="0" w:firstRowLastColumn="0" w:lastRowFirstColumn="0" w:lastRowLastColumn="0"/>
            <w:tcW w:w="3162" w:type="dxa"/>
          </w:tcPr>
          <w:p w14:paraId="13F1E4D2" w14:textId="77777777" w:rsidR="00F34FFA" w:rsidRPr="00F34FFA" w:rsidRDefault="00F34FFA" w:rsidP="005A0A4C">
            <w:pPr>
              <w:pStyle w:val="TableText-calibri10"/>
              <w:rPr>
                <w:sz w:val="24"/>
              </w:rPr>
            </w:pPr>
            <w:r w:rsidRPr="00F34FFA">
              <w:rPr>
                <w:sz w:val="24"/>
              </w:rPr>
              <w:t>Supplies, Printing, Postage</w:t>
            </w:r>
          </w:p>
        </w:tc>
        <w:tc>
          <w:tcPr>
            <w:tcW w:w="4305" w:type="dxa"/>
          </w:tcPr>
          <w:p w14:paraId="41E41618" w14:textId="77777777" w:rsidR="00F34FFA" w:rsidRPr="00F34FFA" w:rsidRDefault="00763630" w:rsidP="005A0A4C">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w:t>
            </w:r>
          </w:p>
        </w:tc>
      </w:tr>
      <w:tr w:rsidR="00F34FFA" w:rsidRPr="00F34FFA" w14:paraId="191AADD4" w14:textId="77777777" w:rsidTr="00F34FF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6ADF552E" w14:textId="77777777" w:rsidR="00F34FFA" w:rsidRPr="00F34FFA" w:rsidRDefault="00F34FFA" w:rsidP="005A0A4C">
            <w:pPr>
              <w:pStyle w:val="TableText-calibri10"/>
              <w:rPr>
                <w:sz w:val="24"/>
              </w:rPr>
            </w:pPr>
            <w:r w:rsidRPr="00F34FFA">
              <w:rPr>
                <w:sz w:val="24"/>
              </w:rPr>
              <w:t>Travel</w:t>
            </w:r>
          </w:p>
        </w:tc>
        <w:tc>
          <w:tcPr>
            <w:tcW w:w="4305" w:type="dxa"/>
          </w:tcPr>
          <w:p w14:paraId="14D3B6DB" w14:textId="77777777" w:rsidR="00F34FFA" w:rsidRPr="00F34FFA" w:rsidRDefault="00763630" w:rsidP="005A0A4C">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34FFA" w:rsidRPr="00F34FFA" w14:paraId="4A698FF9" w14:textId="77777777" w:rsidTr="00F34FFA">
        <w:trPr>
          <w:trHeight w:val="280"/>
        </w:trPr>
        <w:tc>
          <w:tcPr>
            <w:cnfStyle w:val="001000000000" w:firstRow="0" w:lastRow="0" w:firstColumn="1" w:lastColumn="0" w:oddVBand="0" w:evenVBand="0" w:oddHBand="0" w:evenHBand="0" w:firstRowFirstColumn="0" w:firstRowLastColumn="0" w:lastRowFirstColumn="0" w:lastRowLastColumn="0"/>
            <w:tcW w:w="3162" w:type="dxa"/>
          </w:tcPr>
          <w:p w14:paraId="2F8B4F52" w14:textId="77777777" w:rsidR="00F34FFA" w:rsidRPr="00F34FFA" w:rsidRDefault="00F34FFA" w:rsidP="005A0A4C">
            <w:pPr>
              <w:pStyle w:val="TableText-calibri10"/>
              <w:rPr>
                <w:sz w:val="24"/>
              </w:rPr>
            </w:pPr>
            <w:r w:rsidRPr="00F34FFA">
              <w:rPr>
                <w:sz w:val="24"/>
              </w:rPr>
              <w:t>Indirect Expenses</w:t>
            </w:r>
          </w:p>
        </w:tc>
        <w:tc>
          <w:tcPr>
            <w:tcW w:w="4305" w:type="dxa"/>
          </w:tcPr>
          <w:p w14:paraId="0E6EC433" w14:textId="77777777" w:rsidR="00F34FFA" w:rsidRPr="00F34FFA" w:rsidRDefault="00763630" w:rsidP="005A0A4C">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w:t>
            </w:r>
          </w:p>
        </w:tc>
      </w:tr>
      <w:tr w:rsidR="00F34FFA" w:rsidRPr="00F34FFA" w14:paraId="5F3D5A5D" w14:textId="77777777" w:rsidTr="00F34FF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4EC52D2E" w14:textId="77777777" w:rsidR="00F34FFA" w:rsidRPr="00F34FFA" w:rsidRDefault="00F34FFA" w:rsidP="005A0A4C">
            <w:pPr>
              <w:pStyle w:val="TableText-calibri10"/>
              <w:rPr>
                <w:b/>
                <w:sz w:val="24"/>
              </w:rPr>
            </w:pPr>
            <w:r w:rsidRPr="00F34FFA">
              <w:rPr>
                <w:b/>
                <w:sz w:val="24"/>
              </w:rPr>
              <w:t>Total Expenses</w:t>
            </w:r>
          </w:p>
        </w:tc>
        <w:tc>
          <w:tcPr>
            <w:tcW w:w="4305" w:type="dxa"/>
          </w:tcPr>
          <w:p w14:paraId="7D6322DC" w14:textId="77777777" w:rsidR="00F34FFA" w:rsidRPr="00F34FFA" w:rsidRDefault="00763630" w:rsidP="005A0A4C">
            <w:pPr>
              <w:pStyle w:val="TableText-calibri10"/>
              <w:jc w:val="left"/>
              <w:cnfStyle w:val="000000100000" w:firstRow="0" w:lastRow="0" w:firstColumn="0" w:lastColumn="0" w:oddVBand="0" w:evenVBand="0" w:oddHBand="1" w:evenHBand="0" w:firstRowFirstColumn="0" w:firstRowLastColumn="0" w:lastRowFirstColumn="0" w:lastRowLastColumn="0"/>
              <w:rPr>
                <w:b/>
                <w:sz w:val="24"/>
              </w:rPr>
            </w:pPr>
            <w:r>
              <w:rPr>
                <w:b/>
                <w:sz w:val="24"/>
              </w:rPr>
              <w:t>$</w:t>
            </w:r>
          </w:p>
        </w:tc>
      </w:tr>
    </w:tbl>
    <w:p w14:paraId="4FC09925" w14:textId="77777777" w:rsidR="00607162" w:rsidRDefault="00F34FFA" w:rsidP="00771C7E">
      <w:pPr>
        <w:pStyle w:val="Heading3"/>
      </w:pPr>
      <w:r>
        <w:t>Budget Narrative</w:t>
      </w:r>
    </w:p>
    <w:tbl>
      <w:tblPr>
        <w:tblStyle w:val="MDHstyle"/>
        <w:tblW w:w="9357" w:type="dxa"/>
        <w:tblLook w:val="04A0" w:firstRow="1" w:lastRow="0" w:firstColumn="1" w:lastColumn="0" w:noHBand="0" w:noVBand="1"/>
        <w:tblDescription w:val="table for position only"/>
      </w:tblPr>
      <w:tblGrid>
        <w:gridCol w:w="3162"/>
        <w:gridCol w:w="4305"/>
        <w:gridCol w:w="1890"/>
      </w:tblGrid>
      <w:tr w:rsidR="00F34FFA" w:rsidRPr="00F34FFA" w14:paraId="25C213B6" w14:textId="77777777" w:rsidTr="004117A0">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2AC007D8" w14:textId="77777777" w:rsidR="00F34FFA" w:rsidRPr="00F34FFA" w:rsidRDefault="00F34FFA" w:rsidP="004117A0">
            <w:pPr>
              <w:pStyle w:val="TableText-calibri10"/>
              <w:jc w:val="left"/>
              <w:rPr>
                <w:b/>
                <w:sz w:val="24"/>
              </w:rPr>
            </w:pPr>
            <w:r w:rsidRPr="00F34FFA">
              <w:rPr>
                <w:b/>
                <w:sz w:val="24"/>
              </w:rPr>
              <w:t>Expense Item</w:t>
            </w:r>
          </w:p>
        </w:tc>
        <w:tc>
          <w:tcPr>
            <w:tcW w:w="4305" w:type="dxa"/>
          </w:tcPr>
          <w:p w14:paraId="23F9B66C" w14:textId="77777777" w:rsidR="00F34FFA" w:rsidRPr="00F34FFA" w:rsidRDefault="00F34FFA" w:rsidP="004117A0">
            <w:pPr>
              <w:pStyle w:val="TableText-calibri10"/>
              <w:jc w:val="left"/>
              <w:cnfStyle w:val="100000000000" w:firstRow="1" w:lastRow="0" w:firstColumn="0" w:lastColumn="0" w:oddVBand="0" w:evenVBand="0" w:oddHBand="0" w:evenHBand="0" w:firstRowFirstColumn="0" w:firstRowLastColumn="0" w:lastRowFirstColumn="0" w:lastRowLastColumn="0"/>
              <w:rPr>
                <w:b/>
                <w:sz w:val="24"/>
              </w:rPr>
            </w:pPr>
            <w:r w:rsidRPr="00F34FFA">
              <w:rPr>
                <w:b/>
                <w:sz w:val="24"/>
              </w:rPr>
              <w:t>Details</w:t>
            </w:r>
          </w:p>
        </w:tc>
        <w:tc>
          <w:tcPr>
            <w:tcW w:w="1890" w:type="dxa"/>
          </w:tcPr>
          <w:p w14:paraId="3DD8159E" w14:textId="77777777" w:rsidR="00F34FFA" w:rsidRPr="00F34FFA" w:rsidRDefault="00F34FFA" w:rsidP="004117A0">
            <w:pPr>
              <w:pStyle w:val="TableText-calibri10"/>
              <w:jc w:val="left"/>
              <w:cnfStyle w:val="100000000000" w:firstRow="1" w:lastRow="0" w:firstColumn="0" w:lastColumn="0" w:oddVBand="0" w:evenVBand="0" w:oddHBand="0" w:evenHBand="0" w:firstRowFirstColumn="0" w:firstRowLastColumn="0" w:lastRowFirstColumn="0" w:lastRowLastColumn="0"/>
              <w:rPr>
                <w:b/>
                <w:sz w:val="24"/>
              </w:rPr>
            </w:pPr>
            <w:r w:rsidRPr="00F34FFA">
              <w:rPr>
                <w:b/>
                <w:sz w:val="24"/>
              </w:rPr>
              <w:t>Amount</w:t>
            </w:r>
          </w:p>
        </w:tc>
      </w:tr>
      <w:tr w:rsidR="00F34FFA" w:rsidRPr="00F34FFA" w14:paraId="40AA7C1E" w14:textId="77777777" w:rsidTr="004117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217AE145" w14:textId="77777777" w:rsidR="00F34FFA" w:rsidRPr="00F34FFA" w:rsidRDefault="00F34FFA" w:rsidP="004117A0">
            <w:pPr>
              <w:pStyle w:val="TableText-calibri10"/>
              <w:rPr>
                <w:b/>
                <w:sz w:val="24"/>
              </w:rPr>
            </w:pPr>
            <w:r w:rsidRPr="00F34FFA">
              <w:rPr>
                <w:b/>
                <w:sz w:val="24"/>
              </w:rPr>
              <w:t>Staff Salary</w:t>
            </w:r>
          </w:p>
        </w:tc>
        <w:tc>
          <w:tcPr>
            <w:tcW w:w="4305" w:type="dxa"/>
          </w:tcPr>
          <w:p w14:paraId="0220D7BB" w14:textId="77777777" w:rsidR="00F34FFA" w:rsidRPr="00F34FFA" w:rsidRDefault="00F34FFA"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sidRPr="00F34FFA">
              <w:rPr>
                <w:sz w:val="24"/>
              </w:rPr>
              <w:t>Program Position 1: Name or to-be-named</w:t>
            </w:r>
          </w:p>
          <w:p w14:paraId="4100D53C" w14:textId="77777777" w:rsidR="00F34FFA" w:rsidRPr="00F34FFA" w:rsidRDefault="00F34FFA"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sidRPr="00F34FFA">
              <w:rPr>
                <w:sz w:val="24"/>
              </w:rPr>
              <w:t>Include description of job responsibilities, percent to be funded by this project.</w:t>
            </w:r>
          </w:p>
        </w:tc>
        <w:tc>
          <w:tcPr>
            <w:tcW w:w="1890" w:type="dxa"/>
          </w:tcPr>
          <w:p w14:paraId="58013065" w14:textId="77777777" w:rsidR="00F34FFA" w:rsidRPr="00F34FFA" w:rsidRDefault="00763630"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34FFA" w:rsidRPr="00F34FFA" w14:paraId="025CAB74" w14:textId="77777777" w:rsidTr="004117A0">
        <w:trPr>
          <w:trHeight w:val="280"/>
        </w:trPr>
        <w:tc>
          <w:tcPr>
            <w:cnfStyle w:val="001000000000" w:firstRow="0" w:lastRow="0" w:firstColumn="1" w:lastColumn="0" w:oddVBand="0" w:evenVBand="0" w:oddHBand="0" w:evenHBand="0" w:firstRowFirstColumn="0" w:firstRowLastColumn="0" w:lastRowFirstColumn="0" w:lastRowLastColumn="0"/>
            <w:tcW w:w="3162" w:type="dxa"/>
          </w:tcPr>
          <w:p w14:paraId="6768542D" w14:textId="3C437EA0" w:rsidR="00F34FFA" w:rsidRPr="00F34FFA" w:rsidRDefault="00AC5A59" w:rsidP="004117A0">
            <w:pPr>
              <w:pStyle w:val="TableText-calibri10"/>
              <w:rPr>
                <w:b/>
                <w:sz w:val="24"/>
              </w:rPr>
            </w:pPr>
            <w:r>
              <w:rPr>
                <w:b/>
                <w:sz w:val="24"/>
              </w:rPr>
              <w:t>Staff Salary</w:t>
            </w:r>
          </w:p>
        </w:tc>
        <w:tc>
          <w:tcPr>
            <w:tcW w:w="4305" w:type="dxa"/>
          </w:tcPr>
          <w:p w14:paraId="287234EA" w14:textId="77777777" w:rsidR="00F34FFA" w:rsidRPr="00F34FFA" w:rsidRDefault="00F34FFA"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sidRPr="00F34FFA">
              <w:rPr>
                <w:sz w:val="24"/>
              </w:rPr>
              <w:t>Program Position 2: Name or to-be-named</w:t>
            </w:r>
          </w:p>
          <w:p w14:paraId="4064C46F" w14:textId="77777777" w:rsidR="00F34FFA" w:rsidRPr="00F34FFA" w:rsidRDefault="00F34FFA"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sidRPr="00F34FFA">
              <w:rPr>
                <w:sz w:val="24"/>
              </w:rPr>
              <w:t>Include description of job responsibilities, percent to be funded by this project.</w:t>
            </w:r>
          </w:p>
        </w:tc>
        <w:tc>
          <w:tcPr>
            <w:tcW w:w="1890" w:type="dxa"/>
          </w:tcPr>
          <w:p w14:paraId="74D09E7A" w14:textId="77777777" w:rsidR="00F34FFA" w:rsidRPr="00F34FFA" w:rsidRDefault="00763630"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w:t>
            </w:r>
          </w:p>
        </w:tc>
      </w:tr>
      <w:tr w:rsidR="00F34FFA" w:rsidRPr="00F34FFA" w14:paraId="763F4EAB" w14:textId="77777777" w:rsidTr="004117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382A41CE" w14:textId="77777777" w:rsidR="00F34FFA" w:rsidRPr="00F34FFA" w:rsidRDefault="00F34FFA" w:rsidP="004117A0">
            <w:pPr>
              <w:pStyle w:val="TableText-calibri10"/>
              <w:rPr>
                <w:b/>
                <w:sz w:val="24"/>
              </w:rPr>
            </w:pPr>
            <w:r w:rsidRPr="00F34FFA">
              <w:rPr>
                <w:b/>
                <w:sz w:val="24"/>
              </w:rPr>
              <w:t>Payroll Taxes and Fringe Benefits</w:t>
            </w:r>
          </w:p>
        </w:tc>
        <w:tc>
          <w:tcPr>
            <w:tcW w:w="4305" w:type="dxa"/>
          </w:tcPr>
          <w:p w14:paraId="482B4C50" w14:textId="77777777" w:rsidR="00F34FFA" w:rsidRPr="00F34FFA" w:rsidRDefault="00F34FFA"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sidRPr="00F34FFA">
              <w:rPr>
                <w:sz w:val="24"/>
              </w:rPr>
              <w:t>Describe how this is calculated</w:t>
            </w:r>
          </w:p>
        </w:tc>
        <w:tc>
          <w:tcPr>
            <w:tcW w:w="1890" w:type="dxa"/>
          </w:tcPr>
          <w:p w14:paraId="401B66B0" w14:textId="77777777" w:rsidR="00F34FFA" w:rsidRPr="00F34FFA" w:rsidRDefault="00763630"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34FFA" w:rsidRPr="00F34FFA" w14:paraId="629C12D6" w14:textId="77777777" w:rsidTr="004117A0">
        <w:trPr>
          <w:trHeight w:val="280"/>
        </w:trPr>
        <w:tc>
          <w:tcPr>
            <w:cnfStyle w:val="001000000000" w:firstRow="0" w:lastRow="0" w:firstColumn="1" w:lastColumn="0" w:oddVBand="0" w:evenVBand="0" w:oddHBand="0" w:evenHBand="0" w:firstRowFirstColumn="0" w:firstRowLastColumn="0" w:lastRowFirstColumn="0" w:lastRowLastColumn="0"/>
            <w:tcW w:w="3162" w:type="dxa"/>
          </w:tcPr>
          <w:p w14:paraId="75B9E310" w14:textId="77777777" w:rsidR="00F34FFA" w:rsidRPr="00F34FFA" w:rsidRDefault="00F34FFA" w:rsidP="004117A0">
            <w:pPr>
              <w:pStyle w:val="TableText-calibri10"/>
              <w:rPr>
                <w:b/>
                <w:sz w:val="24"/>
              </w:rPr>
            </w:pPr>
            <w:r w:rsidRPr="00F34FFA">
              <w:rPr>
                <w:b/>
                <w:sz w:val="24"/>
              </w:rPr>
              <w:t>Consultant and Contract Services</w:t>
            </w:r>
          </w:p>
        </w:tc>
        <w:tc>
          <w:tcPr>
            <w:tcW w:w="4305" w:type="dxa"/>
          </w:tcPr>
          <w:p w14:paraId="7748E135" w14:textId="77777777" w:rsidR="00F34FFA" w:rsidRPr="00F34FFA" w:rsidRDefault="00F34FFA"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sidRPr="00F34FFA">
              <w:rPr>
                <w:sz w:val="24"/>
              </w:rPr>
              <w:t xml:space="preserve">Include consultant name, </w:t>
            </w:r>
            <w:proofErr w:type="gramStart"/>
            <w:r w:rsidRPr="00F34FFA">
              <w:rPr>
                <w:sz w:val="24"/>
              </w:rPr>
              <w:t>company ,</w:t>
            </w:r>
            <w:proofErr w:type="gramEnd"/>
            <w:r w:rsidRPr="00F34FFA">
              <w:rPr>
                <w:sz w:val="24"/>
              </w:rPr>
              <w:t xml:space="preserve"> description of deliverables</w:t>
            </w:r>
          </w:p>
        </w:tc>
        <w:tc>
          <w:tcPr>
            <w:tcW w:w="1890" w:type="dxa"/>
          </w:tcPr>
          <w:p w14:paraId="41F4ACF5" w14:textId="77777777" w:rsidR="00F34FFA" w:rsidRPr="00F34FFA" w:rsidRDefault="00763630"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w:t>
            </w:r>
          </w:p>
        </w:tc>
      </w:tr>
      <w:tr w:rsidR="00F34FFA" w:rsidRPr="00F34FFA" w14:paraId="44290090" w14:textId="77777777" w:rsidTr="004117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188B81CC" w14:textId="77777777" w:rsidR="00F34FFA" w:rsidRPr="00F34FFA" w:rsidRDefault="00F34FFA" w:rsidP="004117A0">
            <w:pPr>
              <w:pStyle w:val="TableText-calibri10"/>
              <w:rPr>
                <w:b/>
                <w:sz w:val="24"/>
              </w:rPr>
            </w:pPr>
            <w:r w:rsidRPr="00F34FFA">
              <w:rPr>
                <w:b/>
                <w:sz w:val="24"/>
              </w:rPr>
              <w:t>Supplies, Printing, Postage</w:t>
            </w:r>
          </w:p>
        </w:tc>
        <w:tc>
          <w:tcPr>
            <w:tcW w:w="4305" w:type="dxa"/>
          </w:tcPr>
          <w:p w14:paraId="3AFF31B9" w14:textId="77777777" w:rsidR="00F34FFA" w:rsidRPr="00F34FFA" w:rsidRDefault="00F34FFA"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sidRPr="00F34FFA">
              <w:rPr>
                <w:sz w:val="24"/>
              </w:rPr>
              <w:t>Include purpose, estimated costs</w:t>
            </w:r>
          </w:p>
        </w:tc>
        <w:tc>
          <w:tcPr>
            <w:tcW w:w="1890" w:type="dxa"/>
          </w:tcPr>
          <w:p w14:paraId="6B234C0A" w14:textId="77777777" w:rsidR="00F34FFA" w:rsidRPr="00F34FFA" w:rsidRDefault="00763630"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34FFA" w:rsidRPr="00F34FFA" w14:paraId="5C76F809" w14:textId="77777777" w:rsidTr="004117A0">
        <w:trPr>
          <w:trHeight w:val="280"/>
        </w:trPr>
        <w:tc>
          <w:tcPr>
            <w:cnfStyle w:val="001000000000" w:firstRow="0" w:lastRow="0" w:firstColumn="1" w:lastColumn="0" w:oddVBand="0" w:evenVBand="0" w:oddHBand="0" w:evenHBand="0" w:firstRowFirstColumn="0" w:firstRowLastColumn="0" w:lastRowFirstColumn="0" w:lastRowLastColumn="0"/>
            <w:tcW w:w="3162" w:type="dxa"/>
          </w:tcPr>
          <w:p w14:paraId="74076190" w14:textId="77777777" w:rsidR="00F34FFA" w:rsidRPr="00F34FFA" w:rsidRDefault="00F34FFA" w:rsidP="004117A0">
            <w:pPr>
              <w:pStyle w:val="TableText-calibri10"/>
              <w:rPr>
                <w:b/>
                <w:sz w:val="24"/>
              </w:rPr>
            </w:pPr>
            <w:r w:rsidRPr="00F34FFA">
              <w:rPr>
                <w:b/>
                <w:sz w:val="24"/>
              </w:rPr>
              <w:t>Travel</w:t>
            </w:r>
          </w:p>
        </w:tc>
        <w:tc>
          <w:tcPr>
            <w:tcW w:w="4305" w:type="dxa"/>
          </w:tcPr>
          <w:p w14:paraId="5A36B591" w14:textId="77777777" w:rsidR="00F34FFA" w:rsidRPr="00F34FFA" w:rsidRDefault="00F34FFA"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sidRPr="00F34FFA">
              <w:rPr>
                <w:sz w:val="24"/>
              </w:rPr>
              <w:t>Describe purpose for travel and estimated expenses, destination, mileage, etc. for staff directly involved in this project.</w:t>
            </w:r>
          </w:p>
        </w:tc>
        <w:tc>
          <w:tcPr>
            <w:tcW w:w="1890" w:type="dxa"/>
          </w:tcPr>
          <w:p w14:paraId="7FE05703" w14:textId="77777777" w:rsidR="00F34FFA" w:rsidRPr="00F34FFA" w:rsidRDefault="00763630"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w:t>
            </w:r>
          </w:p>
        </w:tc>
      </w:tr>
      <w:tr w:rsidR="00F34FFA" w:rsidRPr="00F34FFA" w14:paraId="5125EABE" w14:textId="77777777" w:rsidTr="004117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5B166B7A" w14:textId="50BA2511" w:rsidR="00F34FFA" w:rsidRPr="00F34FFA" w:rsidRDefault="00F91D13" w:rsidP="004117A0">
            <w:pPr>
              <w:pStyle w:val="TableText-calibri10"/>
              <w:rPr>
                <w:b/>
                <w:sz w:val="24"/>
              </w:rPr>
            </w:pPr>
            <w:r>
              <w:rPr>
                <w:b/>
                <w:sz w:val="24"/>
              </w:rPr>
              <w:t>Other</w:t>
            </w:r>
            <w:r w:rsidR="00F34FFA" w:rsidRPr="00F34FFA">
              <w:rPr>
                <w:b/>
                <w:sz w:val="24"/>
              </w:rPr>
              <w:t xml:space="preserve"> Expenses</w:t>
            </w:r>
          </w:p>
        </w:tc>
        <w:tc>
          <w:tcPr>
            <w:tcW w:w="4305" w:type="dxa"/>
          </w:tcPr>
          <w:p w14:paraId="06260AFB" w14:textId="617600D2" w:rsidR="00F34FFA" w:rsidRPr="00F34FFA" w:rsidRDefault="00F91D13"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 xml:space="preserve">Expenses not already listed </w:t>
            </w:r>
          </w:p>
        </w:tc>
        <w:tc>
          <w:tcPr>
            <w:tcW w:w="1890" w:type="dxa"/>
          </w:tcPr>
          <w:p w14:paraId="7C7FE29F" w14:textId="77777777" w:rsidR="00F34FFA" w:rsidRPr="00F34FFA" w:rsidRDefault="00763630"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34FFA" w:rsidRPr="00F34FFA" w14:paraId="6865C97B" w14:textId="77777777" w:rsidTr="004117A0">
        <w:trPr>
          <w:trHeight w:val="280"/>
        </w:trPr>
        <w:tc>
          <w:tcPr>
            <w:cnfStyle w:val="001000000000" w:firstRow="0" w:lastRow="0" w:firstColumn="1" w:lastColumn="0" w:oddVBand="0" w:evenVBand="0" w:oddHBand="0" w:evenHBand="0" w:firstRowFirstColumn="0" w:firstRowLastColumn="0" w:lastRowFirstColumn="0" w:lastRowLastColumn="0"/>
            <w:tcW w:w="3162" w:type="dxa"/>
          </w:tcPr>
          <w:p w14:paraId="36AB53F7" w14:textId="0E746D1E" w:rsidR="00F34FFA" w:rsidRPr="00F34FFA" w:rsidRDefault="00F34FFA" w:rsidP="004117A0">
            <w:pPr>
              <w:pStyle w:val="TableText-calibri10"/>
              <w:rPr>
                <w:b/>
                <w:sz w:val="24"/>
              </w:rPr>
            </w:pPr>
            <w:r w:rsidRPr="00F34FFA">
              <w:rPr>
                <w:b/>
                <w:sz w:val="24"/>
              </w:rPr>
              <w:t xml:space="preserve">Total </w:t>
            </w:r>
            <w:r w:rsidR="00F91D13">
              <w:rPr>
                <w:b/>
                <w:sz w:val="24"/>
              </w:rPr>
              <w:t>D</w:t>
            </w:r>
            <w:r w:rsidR="00F91D13" w:rsidRPr="00F91D13">
              <w:rPr>
                <w:b/>
                <w:bCs w:val="0"/>
                <w:sz w:val="24"/>
              </w:rPr>
              <w:t xml:space="preserve">irect </w:t>
            </w:r>
            <w:r w:rsidRPr="00F34FFA">
              <w:rPr>
                <w:b/>
                <w:sz w:val="24"/>
              </w:rPr>
              <w:t>Expenses</w:t>
            </w:r>
          </w:p>
        </w:tc>
        <w:tc>
          <w:tcPr>
            <w:tcW w:w="4305" w:type="dxa"/>
          </w:tcPr>
          <w:p w14:paraId="65C0F582" w14:textId="570AEAA1" w:rsidR="00F34FFA" w:rsidRPr="00F34FFA" w:rsidRDefault="00B86927"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Not to exceed 10% or federally approved amount</w:t>
            </w:r>
          </w:p>
        </w:tc>
        <w:tc>
          <w:tcPr>
            <w:tcW w:w="1890" w:type="dxa"/>
          </w:tcPr>
          <w:p w14:paraId="369760B5" w14:textId="77777777" w:rsidR="00F34FFA" w:rsidRPr="00F34FFA" w:rsidRDefault="00763630"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w:t>
            </w:r>
          </w:p>
        </w:tc>
      </w:tr>
      <w:tr w:rsidR="004117A0" w:rsidRPr="00F34FFA" w14:paraId="165B5D82" w14:textId="77777777" w:rsidTr="004117A0">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162" w:type="dxa"/>
          </w:tcPr>
          <w:p w14:paraId="5DD862EF" w14:textId="033087E3" w:rsidR="004117A0" w:rsidRPr="00F34FFA" w:rsidRDefault="004117A0" w:rsidP="004117A0">
            <w:pPr>
              <w:pStyle w:val="TableText-calibri10"/>
              <w:rPr>
                <w:b/>
                <w:sz w:val="24"/>
              </w:rPr>
            </w:pPr>
            <w:r>
              <w:rPr>
                <w:b/>
                <w:sz w:val="24"/>
              </w:rPr>
              <w:t>Indirect Expense</w:t>
            </w:r>
          </w:p>
        </w:tc>
        <w:tc>
          <w:tcPr>
            <w:tcW w:w="4305" w:type="dxa"/>
          </w:tcPr>
          <w:p w14:paraId="51585DEA" w14:textId="03247E97" w:rsidR="004117A0" w:rsidRDefault="004117A0"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Include indirect expense</w:t>
            </w:r>
          </w:p>
        </w:tc>
        <w:tc>
          <w:tcPr>
            <w:tcW w:w="1890" w:type="dxa"/>
          </w:tcPr>
          <w:p w14:paraId="4617B3D9" w14:textId="57043B36" w:rsidR="004117A0" w:rsidRDefault="004117A0" w:rsidP="004117A0">
            <w:pPr>
              <w:pStyle w:val="TableText-calibri10"/>
              <w:jc w:val="left"/>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4117A0" w:rsidRPr="00F34FFA" w14:paraId="6E0F6D4A" w14:textId="77777777" w:rsidTr="004117A0">
        <w:trPr>
          <w:trHeight w:val="280"/>
        </w:trPr>
        <w:tc>
          <w:tcPr>
            <w:cnfStyle w:val="001000000000" w:firstRow="0" w:lastRow="0" w:firstColumn="1" w:lastColumn="0" w:oddVBand="0" w:evenVBand="0" w:oddHBand="0" w:evenHBand="0" w:firstRowFirstColumn="0" w:firstRowLastColumn="0" w:lastRowFirstColumn="0" w:lastRowLastColumn="0"/>
            <w:tcW w:w="3162" w:type="dxa"/>
          </w:tcPr>
          <w:p w14:paraId="430ED17B" w14:textId="1AE05CBA" w:rsidR="004117A0" w:rsidRDefault="004117A0" w:rsidP="004117A0">
            <w:pPr>
              <w:pStyle w:val="TableText-calibri10"/>
              <w:rPr>
                <w:b/>
                <w:sz w:val="24"/>
              </w:rPr>
            </w:pPr>
            <w:r>
              <w:rPr>
                <w:b/>
                <w:sz w:val="24"/>
              </w:rPr>
              <w:t>Total Budget for Year</w:t>
            </w:r>
          </w:p>
        </w:tc>
        <w:tc>
          <w:tcPr>
            <w:tcW w:w="4305" w:type="dxa"/>
          </w:tcPr>
          <w:p w14:paraId="2A87397F" w14:textId="7425B442" w:rsidR="004117A0" w:rsidRDefault="004117A0"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Include total budget for year</w:t>
            </w:r>
          </w:p>
        </w:tc>
        <w:tc>
          <w:tcPr>
            <w:tcW w:w="1890" w:type="dxa"/>
          </w:tcPr>
          <w:p w14:paraId="20B58080" w14:textId="65812C14" w:rsidR="004117A0" w:rsidRDefault="004117A0" w:rsidP="004117A0">
            <w:pPr>
              <w:pStyle w:val="TableText-calibri10"/>
              <w:jc w:val="left"/>
              <w:cnfStyle w:val="000000000000" w:firstRow="0" w:lastRow="0" w:firstColumn="0" w:lastColumn="0" w:oddVBand="0" w:evenVBand="0" w:oddHBand="0" w:evenHBand="0" w:firstRowFirstColumn="0" w:firstRowLastColumn="0" w:lastRowFirstColumn="0" w:lastRowLastColumn="0"/>
              <w:rPr>
                <w:sz w:val="24"/>
              </w:rPr>
            </w:pPr>
            <w:r>
              <w:rPr>
                <w:sz w:val="24"/>
              </w:rPr>
              <w:t>$</w:t>
            </w:r>
          </w:p>
        </w:tc>
      </w:tr>
    </w:tbl>
    <w:p w14:paraId="23EF69B3" w14:textId="2B2C046F" w:rsidR="00CC4911" w:rsidRDefault="00CC4911" w:rsidP="000D7AE7">
      <w:pPr>
        <w:pStyle w:val="Toobtainthisinfo"/>
      </w:pPr>
    </w:p>
    <w:p w14:paraId="34688493" w14:textId="77777777" w:rsidR="00E444AD" w:rsidRPr="00A75413" w:rsidRDefault="00E444AD" w:rsidP="00771C7E">
      <w:pPr>
        <w:pStyle w:val="Heading2"/>
      </w:pPr>
      <w:bookmarkStart w:id="0" w:name="_Toc45794393"/>
      <w:r w:rsidRPr="00A75413">
        <w:lastRenderedPageBreak/>
        <w:t>Instructions</w:t>
      </w:r>
      <w:r>
        <w:t xml:space="preserve"> for Budget </w:t>
      </w:r>
      <w:bookmarkEnd w:id="0"/>
      <w:r>
        <w:t>Narrative</w:t>
      </w:r>
    </w:p>
    <w:p w14:paraId="28B2CCED" w14:textId="77777777" w:rsidR="00E444AD" w:rsidRDefault="00E444AD" w:rsidP="00E444AD">
      <w:r>
        <w:t>Read the budget justification instructions prior to completing the budget justification form.</w:t>
      </w:r>
    </w:p>
    <w:p w14:paraId="6E6C6B8C" w14:textId="77777777" w:rsidR="00E444AD" w:rsidRPr="002C34CA" w:rsidRDefault="00E444AD" w:rsidP="00E444AD">
      <w:pPr>
        <w:pStyle w:val="Heading3"/>
      </w:pPr>
      <w:r w:rsidRPr="002C34CA">
        <w:t>S</w:t>
      </w:r>
      <w:r>
        <w:t>alaries</w:t>
      </w:r>
    </w:p>
    <w:p w14:paraId="5066D6B0" w14:textId="77777777" w:rsidR="00E444AD" w:rsidRPr="002C34CA" w:rsidRDefault="00E444AD" w:rsidP="00E444AD">
      <w:r w:rsidRPr="002C34CA">
        <w:t xml:space="preserve">Funds can be used for salary of staff members directly involved in the proposed </w:t>
      </w:r>
      <w:r>
        <w:t>program</w:t>
      </w:r>
      <w:r w:rsidRPr="002C34CA">
        <w:t xml:space="preserve"> (planning, developing, </w:t>
      </w:r>
      <w:r>
        <w:t xml:space="preserve">evaluation, </w:t>
      </w:r>
      <w:r w:rsidRPr="002C34CA">
        <w:t xml:space="preserve">delivering or supporting) and supported by proper time tracking documentation. Salary expenses not supported by time tracking documentation may be included in the indirect line if these unsupported salaries were included on the Indirect Cost Questionnaire form and approved by MDH. </w:t>
      </w:r>
    </w:p>
    <w:p w14:paraId="14470F75" w14:textId="77777777" w:rsidR="00E444AD" w:rsidRPr="002C34CA" w:rsidRDefault="00E444AD" w:rsidP="00E444AD">
      <w:r w:rsidRPr="002C34CA">
        <w:t>For each proposed funded position, list the</w:t>
      </w:r>
      <w:r>
        <w:t xml:space="preserve"> </w:t>
      </w:r>
      <w:r w:rsidRPr="002C34CA">
        <w:t>position/title</w:t>
      </w:r>
      <w:r>
        <w:t>/staff name</w:t>
      </w:r>
      <w:r w:rsidRPr="002C34CA">
        <w:t>, the full time equivalent (FTE), annual salary, hourly salary, total salary requesting, and justification.</w:t>
      </w:r>
    </w:p>
    <w:p w14:paraId="4D344AC6" w14:textId="77777777" w:rsidR="00E444AD" w:rsidRPr="00285E74" w:rsidRDefault="00E444AD" w:rsidP="00E444AD">
      <w:pPr>
        <w:pStyle w:val="Heading3"/>
        <w:rPr>
          <w:rStyle w:val="Heading3Char"/>
        </w:rPr>
      </w:pPr>
      <w:r>
        <w:t>Fringe Benefits</w:t>
      </w:r>
    </w:p>
    <w:p w14:paraId="6A256EA9" w14:textId="77777777" w:rsidR="00E444AD" w:rsidRPr="002C34CA" w:rsidRDefault="00E444AD" w:rsidP="00E444AD">
      <w:r w:rsidRPr="002C34CA">
        <w:t xml:space="preserve">All other costs, except for compensation, for full- or part-time employees proposed in the budget. These </w:t>
      </w:r>
      <w:proofErr w:type="gramStart"/>
      <w:r w:rsidRPr="002C34CA">
        <w:t>may, but</w:t>
      </w:r>
      <w:proofErr w:type="gramEnd"/>
      <w:r w:rsidRPr="002C34CA">
        <w:t xml:space="preserve"> are not required to include: employer portion of FICA and Medicare, medical and dental insurance, long-term disability insurance, life and accidental.</w:t>
      </w:r>
    </w:p>
    <w:p w14:paraId="39133657" w14:textId="77777777" w:rsidR="00E444AD" w:rsidRPr="002C34CA" w:rsidRDefault="00E444AD" w:rsidP="00E444AD">
      <w:r w:rsidRPr="002C34CA">
        <w:t xml:space="preserve">Provide a breakdown of what your fringe rate includes in the justification area. If fringe rate differs by employee provide the breakdown for each employee. </w:t>
      </w:r>
    </w:p>
    <w:p w14:paraId="3118857E" w14:textId="77777777" w:rsidR="00E444AD" w:rsidRPr="008F5A28" w:rsidRDefault="00E444AD" w:rsidP="00E444AD">
      <w:pPr>
        <w:rPr>
          <w:b/>
        </w:rPr>
      </w:pPr>
      <w:r w:rsidRPr="008F5A28">
        <w:rPr>
          <w:b/>
        </w:rPr>
        <w:t>Example:</w:t>
      </w:r>
    </w:p>
    <w:p w14:paraId="14C5FD1B" w14:textId="77777777" w:rsidR="00E444AD" w:rsidRPr="002C34CA" w:rsidRDefault="00E444AD" w:rsidP="00E444AD">
      <w:pPr>
        <w:spacing w:before="0"/>
      </w:pPr>
      <w:r w:rsidRPr="002C34CA">
        <w:t>6.20 % - FICA</w:t>
      </w:r>
    </w:p>
    <w:p w14:paraId="0A8BAF7B" w14:textId="77777777" w:rsidR="00E444AD" w:rsidRPr="002C34CA" w:rsidRDefault="00E444AD" w:rsidP="00E444AD">
      <w:pPr>
        <w:spacing w:before="0"/>
      </w:pPr>
      <w:r w:rsidRPr="002C34CA">
        <w:t>1.45% - Medicare</w:t>
      </w:r>
    </w:p>
    <w:p w14:paraId="2BD7BDC7" w14:textId="77777777" w:rsidR="00E444AD" w:rsidRPr="002C34CA" w:rsidRDefault="00E444AD" w:rsidP="00E444AD">
      <w:pPr>
        <w:spacing w:before="0"/>
      </w:pPr>
      <w:r w:rsidRPr="002C34CA">
        <w:t>3.00% - Retirement</w:t>
      </w:r>
    </w:p>
    <w:p w14:paraId="0E9848B2" w14:textId="77777777" w:rsidR="00E444AD" w:rsidRPr="002C34CA" w:rsidRDefault="00E444AD" w:rsidP="00E444AD">
      <w:pPr>
        <w:spacing w:before="0"/>
      </w:pPr>
      <w:r w:rsidRPr="002C34CA">
        <w:t>12.35% - Insurance</w:t>
      </w:r>
    </w:p>
    <w:p w14:paraId="0329A07F" w14:textId="77777777" w:rsidR="00E444AD" w:rsidRPr="002C34CA" w:rsidRDefault="00E444AD" w:rsidP="00E444AD">
      <w:pPr>
        <w:spacing w:before="0"/>
      </w:pPr>
      <w:r w:rsidRPr="002C34CA">
        <w:t>23.00% - Total</w:t>
      </w:r>
    </w:p>
    <w:p w14:paraId="7521C956" w14:textId="77777777" w:rsidR="00E444AD" w:rsidRPr="002C34CA" w:rsidRDefault="00E444AD" w:rsidP="00E444AD">
      <w:pPr>
        <w:pStyle w:val="Heading3"/>
      </w:pPr>
      <w:r>
        <w:t>Contractual Services</w:t>
      </w:r>
    </w:p>
    <w:p w14:paraId="2C35D916" w14:textId="6D61B32B" w:rsidR="00E444AD" w:rsidRPr="002C34CA" w:rsidRDefault="00E444AD" w:rsidP="00E444AD">
      <w:r w:rsidRPr="002C34CA">
        <w:t xml:space="preserve">Applicants must identify any subcontracts that will occur as part of carrying out the duties of this grant </w:t>
      </w:r>
      <w:r>
        <w:t>program</w:t>
      </w:r>
      <w:r w:rsidRPr="002C34CA">
        <w:t xml:space="preserve"> as part of the Contractual budget line item in the proposed budget. The use of contractual services is subject to State review and may change based on final work plan and budget negotiations with selected grantees. </w:t>
      </w:r>
    </w:p>
    <w:p w14:paraId="28D5E9C0" w14:textId="77777777" w:rsidR="00E444AD" w:rsidRPr="002C34CA" w:rsidRDefault="00E444AD" w:rsidP="00E444AD">
      <w:r w:rsidRPr="002C34CA">
        <w:t>Applicant responses must include:</w:t>
      </w:r>
    </w:p>
    <w:p w14:paraId="31752C8A" w14:textId="77777777" w:rsidR="00E444AD" w:rsidRPr="002C34CA" w:rsidRDefault="00E444AD" w:rsidP="00E444AD">
      <w:pPr>
        <w:pStyle w:val="ListBullet"/>
        <w:tabs>
          <w:tab w:val="clear" w:pos="432"/>
        </w:tabs>
        <w:spacing w:after="0"/>
        <w:ind w:left="360" w:hanging="360"/>
        <w:jc w:val="both"/>
      </w:pPr>
      <w:r w:rsidRPr="002C34CA">
        <w:t>Anticipated contractor/consultant’s name (if known) or selection process to be used</w:t>
      </w:r>
    </w:p>
    <w:p w14:paraId="773A700A" w14:textId="77777777" w:rsidR="00E444AD" w:rsidRPr="002C34CA" w:rsidRDefault="00E444AD" w:rsidP="00E444AD">
      <w:pPr>
        <w:pStyle w:val="ListBullet"/>
        <w:tabs>
          <w:tab w:val="clear" w:pos="432"/>
        </w:tabs>
        <w:spacing w:before="240" w:after="0"/>
        <w:ind w:left="360" w:hanging="360"/>
        <w:jc w:val="both"/>
      </w:pPr>
      <w:r w:rsidRPr="002C34CA">
        <w:t>Description of services to be contracted</w:t>
      </w:r>
    </w:p>
    <w:p w14:paraId="17E91B88" w14:textId="77777777" w:rsidR="00E444AD" w:rsidRPr="002C34CA" w:rsidRDefault="00E444AD" w:rsidP="00E444AD">
      <w:pPr>
        <w:pStyle w:val="ListBullet"/>
        <w:tabs>
          <w:tab w:val="clear" w:pos="432"/>
        </w:tabs>
        <w:spacing w:before="240" w:after="0"/>
        <w:ind w:left="360" w:hanging="360"/>
        <w:jc w:val="both"/>
      </w:pPr>
      <w:r w:rsidRPr="002C34CA">
        <w:t>Length of time the services will be provided</w:t>
      </w:r>
    </w:p>
    <w:p w14:paraId="64D1F976" w14:textId="77777777" w:rsidR="00E444AD" w:rsidRPr="002C34CA" w:rsidRDefault="00E444AD" w:rsidP="00E444AD">
      <w:pPr>
        <w:pStyle w:val="ListBullet"/>
        <w:tabs>
          <w:tab w:val="clear" w:pos="432"/>
        </w:tabs>
        <w:spacing w:before="240" w:after="0"/>
        <w:ind w:left="360" w:hanging="360"/>
        <w:jc w:val="both"/>
      </w:pPr>
      <w:r w:rsidRPr="002C34CA">
        <w:t>Specific expense line items</w:t>
      </w:r>
    </w:p>
    <w:p w14:paraId="590151D1" w14:textId="1D30BEC6" w:rsidR="00E444AD" w:rsidRDefault="00E444AD" w:rsidP="000D7AE7">
      <w:pPr>
        <w:pStyle w:val="ListBullet"/>
        <w:tabs>
          <w:tab w:val="clear" w:pos="432"/>
        </w:tabs>
        <w:spacing w:before="240" w:after="0"/>
        <w:ind w:left="360" w:hanging="360"/>
        <w:jc w:val="both"/>
      </w:pPr>
      <w:r w:rsidRPr="002C34CA">
        <w:t>Total amount to be paid to contractor</w:t>
      </w:r>
    </w:p>
    <w:p w14:paraId="322B7BF4" w14:textId="77777777" w:rsidR="00E444AD" w:rsidRPr="002C34CA" w:rsidRDefault="00E444AD" w:rsidP="00E444AD">
      <w:pPr>
        <w:pStyle w:val="Heading3"/>
      </w:pPr>
      <w:r>
        <w:lastRenderedPageBreak/>
        <w:t>Supplies</w:t>
      </w:r>
    </w:p>
    <w:p w14:paraId="493F00FB" w14:textId="77777777" w:rsidR="00E444AD" w:rsidRPr="002C34CA" w:rsidRDefault="00E444AD" w:rsidP="00E444AD">
      <w:r w:rsidRPr="002C34CA">
        <w:t xml:space="preserve">All </w:t>
      </w:r>
      <w:r>
        <w:t>program</w:t>
      </w:r>
      <w:r w:rsidRPr="002C34CA">
        <w:t xml:space="preserve"> costs related to the purchase of items with a cost of less than $5,000 must be it</w:t>
      </w:r>
      <w:r>
        <w:t>emized (examples: PPE</w:t>
      </w:r>
      <w:r w:rsidRPr="002C34CA">
        <w:t>, office supplies, postage, copying costs, brochures &amp; educational material, computer, software).</w:t>
      </w:r>
    </w:p>
    <w:p w14:paraId="111576A7" w14:textId="77777777" w:rsidR="00E444AD" w:rsidRPr="008F5A28" w:rsidRDefault="00E444AD" w:rsidP="00E444AD">
      <w:pPr>
        <w:rPr>
          <w:b/>
        </w:rPr>
      </w:pPr>
      <w:r w:rsidRPr="008F5A28">
        <w:rPr>
          <w:b/>
        </w:rPr>
        <w:t>Example:</w:t>
      </w:r>
    </w:p>
    <w:p w14:paraId="7F75937F" w14:textId="77777777" w:rsidR="00E444AD" w:rsidRPr="002C34CA" w:rsidRDefault="00E444AD" w:rsidP="00E444AD">
      <w:pPr>
        <w:spacing w:before="0"/>
      </w:pPr>
      <w:r>
        <w:t>Masks</w:t>
      </w:r>
      <w:r w:rsidRPr="002C34CA">
        <w:t>: 10/boxes @ $</w:t>
      </w:r>
      <w:r>
        <w:t>20/per box = $2</w:t>
      </w:r>
      <w:r w:rsidRPr="002C34CA">
        <w:t>00</w:t>
      </w:r>
    </w:p>
    <w:p w14:paraId="5CA85D21" w14:textId="77777777" w:rsidR="00E444AD" w:rsidRPr="002C34CA" w:rsidRDefault="00E444AD" w:rsidP="00E444AD">
      <w:pPr>
        <w:spacing w:before="0"/>
      </w:pPr>
      <w:r w:rsidRPr="002C34CA">
        <w:t>Brochures and Educational Materials: $1,000/brochures @ $0.25/each = $250</w:t>
      </w:r>
    </w:p>
    <w:p w14:paraId="4209ADB4" w14:textId="77777777" w:rsidR="00E444AD" w:rsidRPr="002C34CA" w:rsidRDefault="00E444AD" w:rsidP="00E444AD">
      <w:pPr>
        <w:spacing w:before="0"/>
      </w:pPr>
      <w:r>
        <w:t>iPad for Program Manager: 1 iPad</w:t>
      </w:r>
      <w:r w:rsidRPr="002C34CA">
        <w:t xml:space="preserve"> @ $800 = $800</w:t>
      </w:r>
    </w:p>
    <w:p w14:paraId="0859AFC1" w14:textId="77777777" w:rsidR="00E444AD" w:rsidRPr="002C34CA" w:rsidRDefault="00E444AD" w:rsidP="00E444AD">
      <w:pPr>
        <w:pStyle w:val="Heading3"/>
      </w:pPr>
      <w:r>
        <w:t>Equipment</w:t>
      </w:r>
    </w:p>
    <w:p w14:paraId="73B83F06" w14:textId="77777777" w:rsidR="00E444AD" w:rsidRPr="002C34CA" w:rsidRDefault="00E444AD" w:rsidP="00E444AD">
      <w:r w:rsidRPr="002C34CA">
        <w:t xml:space="preserve">All equipment with a purchase price greater than $5,000 that is </w:t>
      </w:r>
      <w:proofErr w:type="gramStart"/>
      <w:r w:rsidRPr="002C34CA">
        <w:t>tangible, and</w:t>
      </w:r>
      <w:proofErr w:type="gramEnd"/>
      <w:r w:rsidRPr="002C34CA">
        <w:t xml:space="preserve"> has a useful life of more than one year must be itemized. These costs must be approved by MDH prior to purchase.</w:t>
      </w:r>
    </w:p>
    <w:p w14:paraId="7E56C70E" w14:textId="77777777" w:rsidR="00E444AD" w:rsidRPr="002C34CA" w:rsidRDefault="00E444AD" w:rsidP="00E444AD">
      <w:pPr>
        <w:pStyle w:val="Heading3"/>
      </w:pPr>
      <w:r>
        <w:t>Other Expenses</w:t>
      </w:r>
    </w:p>
    <w:p w14:paraId="621F6A48" w14:textId="77777777" w:rsidR="00E444AD" w:rsidRPr="002C34CA" w:rsidRDefault="00E444AD" w:rsidP="00E444AD">
      <w:r w:rsidRPr="002C34CA">
        <w:t xml:space="preserve">All </w:t>
      </w:r>
      <w:r>
        <w:t>program</w:t>
      </w:r>
      <w:r w:rsidRPr="002C34CA">
        <w:t xml:space="preserve"> cost items, not included in the previous definitions must be specified</w:t>
      </w:r>
      <w:r>
        <w:t xml:space="preserve"> (Examples:</w:t>
      </w:r>
      <w:r w:rsidRPr="002C34CA">
        <w:t xml:space="preserve"> advertising, translation/interpretation costs</w:t>
      </w:r>
      <w:r>
        <w:t>, staff training, and volunteer stipends</w:t>
      </w:r>
      <w:r w:rsidRPr="002C34CA">
        <w:t>).</w:t>
      </w:r>
    </w:p>
    <w:p w14:paraId="70ACA5F3" w14:textId="77777777" w:rsidR="00E444AD" w:rsidRPr="002C34CA" w:rsidRDefault="00E444AD" w:rsidP="00E444AD">
      <w:pPr>
        <w:pStyle w:val="Heading3"/>
      </w:pPr>
      <w:r>
        <w:t>Subtotal</w:t>
      </w:r>
    </w:p>
    <w:p w14:paraId="2A674441" w14:textId="77777777" w:rsidR="00E444AD" w:rsidRPr="002C34CA" w:rsidRDefault="00E444AD" w:rsidP="00E444AD">
      <w:r w:rsidRPr="002C34CA">
        <w:t>Sum of lines above (salaries, fringe benefits, travel and subsistence, supplies, contractual, equipment, other expenses).</w:t>
      </w:r>
    </w:p>
    <w:p w14:paraId="12630CD5" w14:textId="77777777" w:rsidR="00E444AD" w:rsidRPr="002C34CA" w:rsidRDefault="00E444AD" w:rsidP="00E444AD">
      <w:pPr>
        <w:pStyle w:val="Heading3"/>
      </w:pPr>
      <w:r>
        <w:t>In</w:t>
      </w:r>
      <w:r w:rsidRPr="0084369C">
        <w:rPr>
          <w:rStyle w:val="Heading3Char"/>
        </w:rPr>
        <w:t>direct Costs (if applicable)</w:t>
      </w:r>
      <w:r>
        <w:t xml:space="preserve"> </w:t>
      </w:r>
    </w:p>
    <w:p w14:paraId="7CEFFB13" w14:textId="77777777" w:rsidR="00E444AD" w:rsidRPr="002C34CA" w:rsidRDefault="00E444AD" w:rsidP="00E444AD">
      <w:pPr>
        <w:rPr>
          <w:color w:val="FF0000"/>
        </w:rPr>
      </w:pPr>
      <w:r w:rsidRPr="002C34CA">
        <w:rPr>
          <w:spacing w:val="2"/>
        </w:rPr>
        <w:t xml:space="preserve">Indirect costs include costs for activities, goods or services that benefit more than one </w:t>
      </w:r>
      <w:r>
        <w:rPr>
          <w:spacing w:val="2"/>
        </w:rPr>
        <w:t>program</w:t>
      </w:r>
      <w:r w:rsidRPr="002C34CA">
        <w:rPr>
          <w:spacing w:val="2"/>
        </w:rPr>
        <w:t xml:space="preserve"> and cannot be traced to a specific program. These </w:t>
      </w:r>
      <w:r w:rsidRPr="002C34CA">
        <w:t>costs are often allocated across an entire agency and multiple programs.</w:t>
      </w:r>
    </w:p>
    <w:p w14:paraId="1D8014D8" w14:textId="77777777" w:rsidR="00E444AD" w:rsidRPr="002C34CA" w:rsidRDefault="00E444AD" w:rsidP="00E444AD">
      <w:r w:rsidRPr="002C34CA">
        <w:t>The following are examples that could be included in indirect costs:</w:t>
      </w:r>
    </w:p>
    <w:p w14:paraId="55AC6F92" w14:textId="77777777" w:rsidR="00E444AD" w:rsidRPr="002C34CA" w:rsidRDefault="00E444AD" w:rsidP="00E444AD">
      <w:pPr>
        <w:pStyle w:val="ListBullet"/>
        <w:tabs>
          <w:tab w:val="clear" w:pos="432"/>
        </w:tabs>
        <w:spacing w:before="240" w:after="0"/>
        <w:ind w:left="360" w:hanging="360"/>
        <w:jc w:val="both"/>
      </w:pPr>
      <w:r w:rsidRPr="002C34CA">
        <w:t xml:space="preserve">A portion of the total cost of the organization’s annual audit. </w:t>
      </w:r>
    </w:p>
    <w:p w14:paraId="23B4112E" w14:textId="77777777" w:rsidR="00E444AD" w:rsidRPr="002C34CA" w:rsidRDefault="00E444AD" w:rsidP="00E444AD">
      <w:pPr>
        <w:pStyle w:val="ListBullet"/>
        <w:tabs>
          <w:tab w:val="clear" w:pos="432"/>
        </w:tabs>
        <w:spacing w:before="240" w:after="0"/>
        <w:ind w:left="360" w:hanging="360"/>
        <w:jc w:val="both"/>
      </w:pPr>
      <w:r w:rsidRPr="002C34CA">
        <w:t xml:space="preserve">A portion of the organization’s monthly printer/copier lease and maintenance </w:t>
      </w:r>
      <w:proofErr w:type="gramStart"/>
      <w:r w:rsidRPr="002C34CA">
        <w:t>fees, when</w:t>
      </w:r>
      <w:proofErr w:type="gramEnd"/>
      <w:r w:rsidRPr="002C34CA">
        <w:t xml:space="preserve"> an internal system does not allow service to be tracked by </w:t>
      </w:r>
      <w:r>
        <w:t>program</w:t>
      </w:r>
      <w:r w:rsidRPr="002C34CA">
        <w:t>.</w:t>
      </w:r>
    </w:p>
    <w:p w14:paraId="4E03E5A1" w14:textId="77777777" w:rsidR="00E444AD" w:rsidRPr="002C34CA" w:rsidRDefault="00E444AD" w:rsidP="00E444AD">
      <w:pPr>
        <w:pStyle w:val="ListBullet"/>
        <w:tabs>
          <w:tab w:val="clear" w:pos="432"/>
        </w:tabs>
        <w:spacing w:before="240" w:after="0"/>
        <w:ind w:left="360" w:hanging="360"/>
        <w:jc w:val="both"/>
      </w:pPr>
      <w:r w:rsidRPr="002C34CA">
        <w:t xml:space="preserve">A portion of the organization’s administrative support, </w:t>
      </w:r>
      <w:proofErr w:type="gramStart"/>
      <w:r w:rsidRPr="002C34CA">
        <w:t>accounting</w:t>
      </w:r>
      <w:proofErr w:type="gramEnd"/>
      <w:r w:rsidRPr="002C34CA">
        <w:t xml:space="preserve"> or human resources, when an internal system does not allow time to be tracked by </w:t>
      </w:r>
      <w:r>
        <w:t>program</w:t>
      </w:r>
      <w:r w:rsidRPr="002C34CA">
        <w:t>.</w:t>
      </w:r>
    </w:p>
    <w:p w14:paraId="068D3C1D" w14:textId="77777777" w:rsidR="00E444AD" w:rsidRPr="002C34CA" w:rsidRDefault="00E444AD" w:rsidP="00E444AD">
      <w:pPr>
        <w:pStyle w:val="ListBullet"/>
        <w:tabs>
          <w:tab w:val="clear" w:pos="432"/>
        </w:tabs>
        <w:spacing w:before="240" w:after="0"/>
        <w:ind w:left="360" w:hanging="360"/>
        <w:jc w:val="both"/>
      </w:pPr>
      <w:r w:rsidRPr="002C34CA">
        <w:t xml:space="preserve">A portion of the organization’s occupancy </w:t>
      </w:r>
      <w:proofErr w:type="gramStart"/>
      <w:r w:rsidRPr="002C34CA">
        <w:t>costs, when</w:t>
      </w:r>
      <w:proofErr w:type="gramEnd"/>
      <w:r w:rsidRPr="002C34CA">
        <w:t xml:space="preserve"> it is not feasible or reasonable to calculate by </w:t>
      </w:r>
      <w:r>
        <w:t>program</w:t>
      </w:r>
      <w:r w:rsidRPr="002C34CA">
        <w:t>.</w:t>
      </w:r>
    </w:p>
    <w:p w14:paraId="7347EA37" w14:textId="77777777" w:rsidR="00E444AD" w:rsidRPr="002C34CA" w:rsidRDefault="00E444AD" w:rsidP="00E444AD">
      <w:r w:rsidRPr="002C34CA">
        <w:t xml:space="preserve">In contrast, administrative costs are expenses not directly related to delivering grant objectives, but necessary to support a particular grant program. These are items that, while general expenses, can be attributed and appropriately tracked to specific awards. These items should be included in the grantee budget as direct expenses in the appropriate lines (salaries, fringe benefits, travel and subsistence, supplies, contractual, equipment, other expenses). They </w:t>
      </w:r>
      <w:r w:rsidRPr="002C34CA">
        <w:rPr>
          <w:b/>
        </w:rPr>
        <w:t>should not</w:t>
      </w:r>
      <w:r w:rsidRPr="002C34CA">
        <w:t xml:space="preserve"> be included in the indirect line.</w:t>
      </w:r>
    </w:p>
    <w:p w14:paraId="28F13D56" w14:textId="77777777" w:rsidR="00E444AD" w:rsidRPr="002C34CA" w:rsidRDefault="00E444AD" w:rsidP="00E444AD">
      <w:r w:rsidRPr="002C34CA">
        <w:t>The following are examples of administrative costs that should be included in direct lines of the budget:</w:t>
      </w:r>
    </w:p>
    <w:p w14:paraId="49CAE1BC" w14:textId="77777777" w:rsidR="00E444AD" w:rsidRPr="002C34CA" w:rsidRDefault="00E444AD" w:rsidP="00E444AD">
      <w:pPr>
        <w:pStyle w:val="ListBullet"/>
        <w:tabs>
          <w:tab w:val="clear" w:pos="432"/>
        </w:tabs>
        <w:spacing w:before="240" w:after="0"/>
        <w:ind w:left="360" w:hanging="360"/>
        <w:jc w:val="both"/>
      </w:pPr>
      <w:r w:rsidRPr="002C34CA">
        <w:lastRenderedPageBreak/>
        <w:t xml:space="preserve">A portion of the organization’s monthly printer/copier lease and maintenance fees, calculated by tracking how many jobs were coded to the grant program and applying a percentage based on usage. </w:t>
      </w:r>
    </w:p>
    <w:p w14:paraId="0742CCCE" w14:textId="77777777" w:rsidR="00E444AD" w:rsidRPr="002C34CA" w:rsidRDefault="00E444AD" w:rsidP="00E444AD">
      <w:pPr>
        <w:pStyle w:val="ListBullet"/>
        <w:tabs>
          <w:tab w:val="clear" w:pos="432"/>
        </w:tabs>
        <w:spacing w:before="240" w:after="0"/>
        <w:ind w:left="360" w:hanging="360"/>
        <w:jc w:val="both"/>
      </w:pPr>
      <w:r w:rsidRPr="002C34CA">
        <w:t xml:space="preserve">A portion of the organization’s administrative support, </w:t>
      </w:r>
      <w:proofErr w:type="gramStart"/>
      <w:r w:rsidRPr="002C34CA">
        <w:t>accounting</w:t>
      </w:r>
      <w:proofErr w:type="gramEnd"/>
      <w:r w:rsidRPr="002C34CA">
        <w:t xml:space="preserve"> or human resources, calculated by tracking time spent by staff on the grant program. </w:t>
      </w:r>
    </w:p>
    <w:p w14:paraId="28B7B6B5" w14:textId="77777777" w:rsidR="00E444AD" w:rsidRPr="002C34CA" w:rsidRDefault="00E444AD" w:rsidP="00E444AD">
      <w:pPr>
        <w:pStyle w:val="ListBullet"/>
        <w:tabs>
          <w:tab w:val="clear" w:pos="432"/>
        </w:tabs>
        <w:spacing w:before="240" w:after="0"/>
        <w:ind w:left="360" w:hanging="360"/>
        <w:jc w:val="both"/>
      </w:pPr>
      <w:r w:rsidRPr="002C34CA">
        <w:t>A portion of the organization’s occupancy costs, calculated by applying a square footage cost total to the amount of physical space used for grant program management and activities.</w:t>
      </w:r>
    </w:p>
    <w:p w14:paraId="2AE8F640" w14:textId="77777777" w:rsidR="00E444AD" w:rsidRPr="002C34CA" w:rsidRDefault="00E444AD" w:rsidP="00E444AD">
      <w:r w:rsidRPr="002C34CA">
        <w:t xml:space="preserve">The total allowed for indirect costs can be charges up to your federally approved indirect rate, or up to a maximum of 10%. If the applicant will be using a Federally Negotiated Indirect Cost Rate, you will need to submit with your application your most current federally approved indirect rate. </w:t>
      </w:r>
    </w:p>
    <w:p w14:paraId="2622F333" w14:textId="77777777" w:rsidR="00E444AD" w:rsidRPr="002C34CA" w:rsidRDefault="00E444AD" w:rsidP="00E444AD">
      <w:pPr>
        <w:pStyle w:val="Heading3"/>
      </w:pPr>
      <w:r>
        <w:t>Total</w:t>
      </w:r>
    </w:p>
    <w:p w14:paraId="570DB397" w14:textId="1B8C96DD" w:rsidR="00E444AD" w:rsidRDefault="00E444AD" w:rsidP="00AC5A59">
      <w:r w:rsidRPr="002C34CA">
        <w:t xml:space="preserve">Sum of lines </w:t>
      </w:r>
      <w:proofErr w:type="gramStart"/>
      <w:r>
        <w:t>subtotal</w:t>
      </w:r>
      <w:proofErr w:type="gramEnd"/>
      <w:r>
        <w:t xml:space="preserve"> and indirect lines above.</w:t>
      </w:r>
    </w:p>
    <w:p w14:paraId="7B845707" w14:textId="1F0B90F8" w:rsidR="00771C7E" w:rsidRDefault="00771C7E" w:rsidP="00AC5A59"/>
    <w:p w14:paraId="4724D833" w14:textId="77777777" w:rsidR="00771C7E" w:rsidRPr="00074856" w:rsidRDefault="00771C7E" w:rsidP="00771C7E">
      <w:pPr>
        <w:pStyle w:val="AddressBlockDate"/>
        <w:spacing w:before="1800"/>
      </w:pPr>
      <w:bookmarkStart w:id="1" w:name="_Hlk139014544"/>
      <w:r w:rsidRPr="00074856">
        <w:t>Minnesota Department of Health</w:t>
      </w:r>
      <w:r w:rsidRPr="00074856">
        <w:br/>
        <w:t xml:space="preserve">PO Box </w:t>
      </w:r>
      <w:r>
        <w:t>64975</w:t>
      </w:r>
      <w:r w:rsidRPr="00074856">
        <w:br/>
        <w:t xml:space="preserve">St. Paul, MN </w:t>
      </w:r>
      <w:r>
        <w:t>55164</w:t>
      </w:r>
      <w:r w:rsidRPr="00074856">
        <w:br/>
      </w:r>
      <w:hyperlink r:id="rId9" w:history="1">
        <w:r w:rsidRPr="00E6354D">
          <w:rPr>
            <w:rStyle w:val="Hyperlink"/>
          </w:rPr>
          <w:t>Catherine.diamond@state.mn.us</w:t>
        </w:r>
      </w:hyperlink>
      <w:r>
        <w:t xml:space="preserve"> </w:t>
      </w:r>
      <w:r w:rsidRPr="00074856">
        <w:br/>
      </w:r>
      <w:hyperlink r:id="rId10" w:tooltip="MDH website" w:history="1">
        <w:r w:rsidRPr="00074856">
          <w:t>www.health.state.mn.us</w:t>
        </w:r>
      </w:hyperlink>
      <w:r>
        <w:t xml:space="preserve"> </w:t>
      </w:r>
    </w:p>
    <w:p w14:paraId="6B86F3AB" w14:textId="6CBA8864" w:rsidR="00771C7E" w:rsidRPr="00BB6652" w:rsidRDefault="00A57D9C" w:rsidP="00771C7E">
      <w:pPr>
        <w:pStyle w:val="Toobtainthisinfo"/>
      </w:pPr>
      <w:r>
        <w:t>7/5</w:t>
      </w:r>
      <w:r w:rsidR="00771C7E" w:rsidRPr="00BB6652">
        <w:t>/2023</w:t>
      </w:r>
    </w:p>
    <w:p w14:paraId="19C54374" w14:textId="333ECA7A" w:rsidR="00771C7E" w:rsidRPr="00173894" w:rsidRDefault="00771C7E" w:rsidP="00771C7E">
      <w:pPr>
        <w:pStyle w:val="Toobtainthisinfo"/>
      </w:pPr>
      <w:r w:rsidRPr="00074856">
        <w:t>To obtain this information in a different format, call</w:t>
      </w:r>
      <w:r w:rsidRPr="002C03BA">
        <w:t>: 651-201-3969.</w:t>
      </w:r>
      <w:bookmarkEnd w:id="1"/>
    </w:p>
    <w:sectPr w:rsidR="00771C7E" w:rsidRPr="00173894" w:rsidSect="000D7AE7">
      <w:headerReference w:type="default" r:id="rId11"/>
      <w:footerReference w:type="default" r:id="rId12"/>
      <w:type w:val="continuous"/>
      <w:pgSz w:w="12240" w:h="15840"/>
      <w:pgMar w:top="720" w:right="720" w:bottom="720" w:left="72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6BF1" w14:textId="77777777" w:rsidR="00F34FFA" w:rsidRDefault="00F34FFA" w:rsidP="00D36495">
      <w:r>
        <w:separator/>
      </w:r>
    </w:p>
  </w:endnote>
  <w:endnote w:type="continuationSeparator" w:id="0">
    <w:p w14:paraId="7BFE2338" w14:textId="77777777" w:rsidR="00F34FFA" w:rsidRDefault="00F34FFA"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49E31A50" w14:textId="77777777" w:rsidR="000F7548" w:rsidRDefault="000F7548">
        <w:r w:rsidRPr="000F7548">
          <w:fldChar w:fldCharType="begin"/>
        </w:r>
        <w:r w:rsidRPr="000F7548">
          <w:instrText xml:space="preserve"> PAGE   \* MERGEFORMAT </w:instrText>
        </w:r>
        <w:r w:rsidRPr="000F7548">
          <w:fldChar w:fldCharType="separate"/>
        </w:r>
        <w:r w:rsidR="00763630">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B48E" w14:textId="77777777" w:rsidR="00F34FFA" w:rsidRDefault="00F34FFA" w:rsidP="00D36495">
      <w:r>
        <w:separator/>
      </w:r>
    </w:p>
  </w:footnote>
  <w:footnote w:type="continuationSeparator" w:id="0">
    <w:p w14:paraId="438ACD69" w14:textId="77777777" w:rsidR="00F34FFA" w:rsidRDefault="00F34FFA"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C51F" w14:textId="48EBEF55" w:rsidR="00782710" w:rsidRPr="00D552D7" w:rsidRDefault="005F7489" w:rsidP="001E09DA">
    <w:pPr>
      <w:pStyle w:val="Header"/>
    </w:pPr>
    <w:r>
      <w:t>Attachment D: Budget Narrative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5" w15:restartNumberingAfterBreak="0">
    <w:nsid w:val="79D53883"/>
    <w:multiLevelType w:val="multilevel"/>
    <w:tmpl w:val="7D02355C"/>
    <w:lvl w:ilvl="0">
      <w:start w:val="1"/>
      <w:numFmt w:val="bullet"/>
      <w:pStyle w:val="List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248464925">
    <w:abstractNumId w:val="1"/>
  </w:num>
  <w:num w:numId="2" w16cid:durableId="661155901">
    <w:abstractNumId w:val="0"/>
  </w:num>
  <w:num w:numId="3" w16cid:durableId="601031802">
    <w:abstractNumId w:val="4"/>
  </w:num>
  <w:num w:numId="4" w16cid:durableId="307825089">
    <w:abstractNumId w:val="5"/>
  </w:num>
  <w:num w:numId="5" w16cid:durableId="738945747">
    <w:abstractNumId w:val="3"/>
  </w:num>
  <w:num w:numId="6" w16cid:durableId="57332004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FFA"/>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400"/>
    <w:rsid w:val="000D6553"/>
    <w:rsid w:val="000D694D"/>
    <w:rsid w:val="000D6F6D"/>
    <w:rsid w:val="000D6F73"/>
    <w:rsid w:val="000D7385"/>
    <w:rsid w:val="000D7AE7"/>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635A"/>
    <w:rsid w:val="003100B0"/>
    <w:rsid w:val="003101F9"/>
    <w:rsid w:val="00311076"/>
    <w:rsid w:val="003117B4"/>
    <w:rsid w:val="00311CBD"/>
    <w:rsid w:val="00312491"/>
    <w:rsid w:val="0031376E"/>
    <w:rsid w:val="0031382E"/>
    <w:rsid w:val="003145DF"/>
    <w:rsid w:val="003148BF"/>
    <w:rsid w:val="00315154"/>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17A0"/>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396"/>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D48"/>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489"/>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3630"/>
    <w:rsid w:val="007644D9"/>
    <w:rsid w:val="00764881"/>
    <w:rsid w:val="00764A99"/>
    <w:rsid w:val="00764DE5"/>
    <w:rsid w:val="00765D4D"/>
    <w:rsid w:val="007668DF"/>
    <w:rsid w:val="00767617"/>
    <w:rsid w:val="00767C06"/>
    <w:rsid w:val="007706AE"/>
    <w:rsid w:val="00771C18"/>
    <w:rsid w:val="00771C7E"/>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452A"/>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57D9C"/>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5A59"/>
    <w:rsid w:val="00AC603A"/>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6927"/>
    <w:rsid w:val="00B87F99"/>
    <w:rsid w:val="00B9029B"/>
    <w:rsid w:val="00B90BA6"/>
    <w:rsid w:val="00B90C68"/>
    <w:rsid w:val="00B90DF5"/>
    <w:rsid w:val="00B913ED"/>
    <w:rsid w:val="00B91C00"/>
    <w:rsid w:val="00B93350"/>
    <w:rsid w:val="00B93655"/>
    <w:rsid w:val="00B940F3"/>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28BF"/>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4AD"/>
    <w:rsid w:val="00E5092A"/>
    <w:rsid w:val="00E50B38"/>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4619"/>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FFA"/>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91B"/>
    <w:rsid w:val="00F52F69"/>
    <w:rsid w:val="00F53379"/>
    <w:rsid w:val="00F53FDE"/>
    <w:rsid w:val="00F540E5"/>
    <w:rsid w:val="00F5421D"/>
    <w:rsid w:val="00F54810"/>
    <w:rsid w:val="00F54A30"/>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1D13"/>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54E2"/>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0C5D4D1"/>
  <w15:docId w15:val="{AC2D37BE-8442-4946-861B-B01BE4BC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173894"/>
    <w:pPr>
      <w:suppressAutoHyphens/>
      <w:spacing w:before="120" w:after="120"/>
    </w:pPr>
    <w:rPr>
      <w:sz w:val="24"/>
    </w:rPr>
  </w:style>
  <w:style w:type="paragraph" w:styleId="Heading1">
    <w:name w:val="heading 1"/>
    <w:aliases w:val="H1 Title"/>
    <w:next w:val="Normal"/>
    <w:link w:val="Heading1Char"/>
    <w:uiPriority w:val="4"/>
    <w:qFormat/>
    <w:rsid w:val="00AC5A59"/>
    <w:pPr>
      <w:keepNext/>
      <w:keepLines/>
      <w:spacing w:before="600" w:line="192" w:lineRule="auto"/>
      <w:outlineLvl w:val="0"/>
    </w:pPr>
    <w:rPr>
      <w:rFonts w:eastAsiaTheme="majorEastAsia" w:cstheme="majorBidi"/>
      <w:b/>
      <w:color w:val="003A69" w:themeColor="accent6" w:themeShade="BF"/>
      <w:spacing w:val="-20"/>
      <w:sz w:val="44"/>
      <w:szCs w:val="48"/>
    </w:rPr>
  </w:style>
  <w:style w:type="paragraph" w:styleId="Heading2">
    <w:name w:val="heading 2"/>
    <w:aliases w:val="H2 Heading"/>
    <w:next w:val="Normal"/>
    <w:link w:val="Heading2Char"/>
    <w:uiPriority w:val="4"/>
    <w:qFormat/>
    <w:rsid w:val="00771C7E"/>
    <w:pPr>
      <w:suppressAutoHyphens/>
      <w:spacing w:before="440" w:after="120" w:line="192" w:lineRule="auto"/>
      <w:outlineLvl w:val="1"/>
    </w:pPr>
    <w:rPr>
      <w:rFonts w:asciiTheme="minorHAnsi" w:eastAsiaTheme="majorEastAsia" w:hAnsiTheme="minorHAnsi" w:cstheme="majorBidi"/>
      <w:b/>
      <w:color w:val="003A69" w:themeColor="accent6" w:themeShade="BF"/>
      <w:spacing w:val="-10"/>
      <w:sz w:val="36"/>
      <w:szCs w:val="36"/>
    </w:rPr>
  </w:style>
  <w:style w:type="paragraph" w:styleId="Heading3">
    <w:name w:val="heading 3"/>
    <w:aliases w:val="H3 Heading"/>
    <w:next w:val="Normal"/>
    <w:link w:val="Heading3Char"/>
    <w:uiPriority w:val="4"/>
    <w:qFormat/>
    <w:rsid w:val="00C33ED3"/>
    <w:pPr>
      <w:keepNext/>
      <w:keepLines/>
      <w:spacing w:before="360" w:after="120" w:line="192" w:lineRule="auto"/>
      <w:outlineLvl w:val="2"/>
    </w:pPr>
    <w:rPr>
      <w:rFonts w:asciiTheme="minorHAnsi" w:eastAsiaTheme="majorEastAsia" w:hAnsiTheme="minorHAnsi" w:cstheme="majorBidi"/>
      <w:color w:val="003A69" w:themeColor="accent6" w:themeShade="BF"/>
      <w:sz w:val="36"/>
      <w:szCs w:val="48"/>
    </w:rPr>
  </w:style>
  <w:style w:type="paragraph" w:styleId="Heading4">
    <w:name w:val="heading 4"/>
    <w:aliases w:val="H4 Heading"/>
    <w:next w:val="Normal"/>
    <w:link w:val="Heading4Char"/>
    <w:uiPriority w:val="4"/>
    <w:qFormat/>
    <w:rsid w:val="00C33ED3"/>
    <w:pPr>
      <w:keepNext/>
      <w:keepLines/>
      <w:spacing w:before="280" w:after="0" w:line="216" w:lineRule="auto"/>
      <w:outlineLvl w:val="3"/>
    </w:pPr>
    <w:rPr>
      <w:rFonts w:eastAsiaTheme="majorEastAsia" w:cstheme="majorBidi"/>
      <w:b/>
      <w:color w:val="003A69" w:themeColor="accent6" w:themeShade="BF"/>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AC5A59"/>
    <w:rPr>
      <w:rFonts w:eastAsiaTheme="majorEastAsia" w:cstheme="majorBidi"/>
      <w:b/>
      <w:color w:val="003A69" w:themeColor="accent6" w:themeShade="BF"/>
      <w:spacing w:val="-20"/>
      <w:sz w:val="44"/>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771C7E"/>
    <w:rPr>
      <w:rFonts w:asciiTheme="minorHAnsi" w:eastAsiaTheme="majorEastAsia" w:hAnsiTheme="minorHAnsi" w:cstheme="majorBidi"/>
      <w:b/>
      <w:color w:val="003A69" w:themeColor="accent6" w:themeShade="BF"/>
      <w:spacing w:val="-10"/>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4B68DF"/>
    <w:pPr>
      <w:tabs>
        <w:tab w:val="center" w:pos="4680"/>
        <w:tab w:val="right" w:pos="9360"/>
      </w:tabs>
      <w:spacing w:before="360" w:after="360"/>
      <w:jc w:val="center"/>
    </w:pPr>
    <w:rPr>
      <w:caps/>
      <w:color w:val="000000" w:themeColor="text1"/>
      <w:spacing w:val="40"/>
      <w:sz w:val="20"/>
    </w:rPr>
  </w:style>
  <w:style w:type="character" w:customStyle="1" w:styleId="HeaderChar">
    <w:name w:val="Header Char"/>
    <w:aliases w:val="H E A D E R Char"/>
    <w:basedOn w:val="DefaultParagraphFont"/>
    <w:link w:val="Header"/>
    <w:uiPriority w:val="8"/>
    <w:rsid w:val="004B68DF"/>
    <w:rPr>
      <w:caps/>
      <w:color w:val="000000"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771C7E"/>
    <w:rPr>
      <w:color w:val="003865"/>
      <w:u w:val="single"/>
    </w:rPr>
  </w:style>
  <w:style w:type="character" w:customStyle="1" w:styleId="Heading3Char">
    <w:name w:val="Heading 3 Char"/>
    <w:aliases w:val="H3 Heading Char"/>
    <w:basedOn w:val="DefaultParagraphFont"/>
    <w:link w:val="Heading3"/>
    <w:rsid w:val="00C33ED3"/>
    <w:rPr>
      <w:rFonts w:asciiTheme="minorHAnsi" w:eastAsiaTheme="majorEastAsia" w:hAnsiTheme="minorHAnsi" w:cstheme="majorBidi"/>
      <w:color w:val="003A69" w:themeColor="accent6" w:themeShade="BF"/>
      <w:sz w:val="36"/>
      <w:szCs w:val="48"/>
    </w:rPr>
  </w:style>
  <w:style w:type="character" w:customStyle="1" w:styleId="Heading4Char">
    <w:name w:val="Heading 4 Char"/>
    <w:aliases w:val="H4 Heading Char"/>
    <w:basedOn w:val="DefaultParagraphFont"/>
    <w:link w:val="Heading4"/>
    <w:uiPriority w:val="4"/>
    <w:rsid w:val="00C33ED3"/>
    <w:rPr>
      <w:rFonts w:eastAsiaTheme="majorEastAsia" w:cstheme="majorBidi"/>
      <w:b/>
      <w:color w:val="003A69" w:themeColor="accent6" w:themeShade="BF"/>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0000" w:themeColor="text1"/>
      <w:sz w:val="18"/>
    </w:rPr>
  </w:style>
  <w:style w:type="character" w:styleId="FollowedHyperlink">
    <w:name w:val="FollowedHyperlink"/>
    <w:basedOn w:val="DefaultParagraphFont"/>
    <w:uiPriority w:val="4"/>
    <w:semiHidden/>
    <w:rsid w:val="00E12269"/>
    <w:rPr>
      <w:color w:val="7F7F7F" w:themeColor="text1" w:themeTint="80"/>
      <w:u w:val="single"/>
    </w:rPr>
  </w:style>
  <w:style w:type="paragraph" w:styleId="Quote">
    <w:name w:val="Quote"/>
    <w:next w:val="Normal"/>
    <w:link w:val="QuoteChar"/>
    <w:uiPriority w:val="6"/>
    <w:qFormat/>
    <w:rsid w:val="00C33ED3"/>
    <w:pPr>
      <w:spacing w:before="240" w:after="240"/>
      <w:ind w:left="432" w:right="432"/>
    </w:pPr>
    <w:rPr>
      <w:rFonts w:asciiTheme="minorHAnsi" w:hAnsiTheme="minorHAnsi"/>
      <w:i/>
      <w:color w:val="003A69" w:themeColor="accent6" w:themeShade="BF"/>
      <w:sz w:val="24"/>
      <w:szCs w:val="24"/>
    </w:rPr>
  </w:style>
  <w:style w:type="character" w:customStyle="1" w:styleId="QuoteChar">
    <w:name w:val="Quote Char"/>
    <w:basedOn w:val="DefaultParagraphFont"/>
    <w:link w:val="Quote"/>
    <w:uiPriority w:val="6"/>
    <w:rsid w:val="00C33ED3"/>
    <w:rPr>
      <w:rFonts w:asciiTheme="minorHAnsi" w:hAnsiTheme="minorHAnsi"/>
      <w:i/>
      <w:color w:val="003A69" w:themeColor="accent6" w:themeShade="BF"/>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ImageTableChartTitle">
    <w:name w:val="Image Table Chart Title"/>
    <w:basedOn w:val="Normal"/>
    <w:uiPriority w:val="1"/>
    <w:qFormat/>
    <w:rsid w:val="00F964A9"/>
    <w:pPr>
      <w:suppressAutoHyphens w:val="0"/>
      <w:spacing w:before="280"/>
      <w:jc w:val="center"/>
    </w:pPr>
    <w:rPr>
      <w:b/>
      <w:bCs/>
      <w:color w:val="000000" w:themeColor="text1"/>
      <w:sz w:val="28"/>
    </w:rPr>
  </w:style>
  <w:style w:type="character" w:customStyle="1" w:styleId="MakeLight">
    <w:name w:val="Make Light"/>
    <w:basedOn w:val="DefaultParagraphFont"/>
    <w:uiPriority w:val="1"/>
    <w:qFormat/>
    <w:rsid w:val="001B6B15"/>
    <w:rPr>
      <w:rFonts w:ascii="Calibri Light" w:hAnsi="Calibri Light"/>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customStyle="1" w:styleId="ParagraphBackground">
    <w:name w:val="Paragraph Background"/>
    <w:basedOn w:val="Normal"/>
    <w:uiPriority w:val="1"/>
    <w:qFormat/>
    <w:rsid w:val="003145DF"/>
    <w:pPr>
      <w:pBdr>
        <w:top w:val="single" w:sz="4" w:space="5" w:color="E5E5E5" w:themeColor="text1" w:themeTint="1A"/>
        <w:left w:val="single" w:sz="4" w:space="5" w:color="E5E5E5" w:themeColor="text1" w:themeTint="1A"/>
        <w:bottom w:val="single" w:sz="4" w:space="8" w:color="E5E5E5" w:themeColor="text1" w:themeTint="1A"/>
        <w:right w:val="single" w:sz="4" w:space="8" w:color="E5E5E5" w:themeColor="text1" w:themeTint="1A"/>
      </w:pBdr>
      <w:shd w:val="clear" w:color="auto" w:fill="E9F5FF" w:themeFill="accent1" w:themeFillTint="1A"/>
    </w:pPr>
  </w:style>
  <w:style w:type="character" w:customStyle="1" w:styleId="SubtitleH1">
    <w:name w:val="Subtitle H1"/>
    <w:basedOn w:val="DefaultParagraphFont"/>
    <w:uiPriority w:val="1"/>
    <w:qFormat/>
    <w:rsid w:val="00824D8A"/>
    <w:rPr>
      <w:rFonts w:asciiTheme="minorHAnsi" w:hAnsiTheme="minorHAnsi" w:cstheme="majorBidi"/>
      <w:b/>
      <w:caps/>
      <w:color w:val="003A69" w:themeColor="accent6" w:themeShade="BF"/>
      <w:spacing w:val="20"/>
      <w:sz w:val="28"/>
      <w:szCs w:val="48"/>
    </w:rPr>
  </w:style>
  <w:style w:type="character" w:styleId="CommentReference">
    <w:name w:val="annotation reference"/>
    <w:basedOn w:val="DefaultParagraphFont"/>
    <w:semiHidden/>
    <w:unhideWhenUsed/>
    <w:locked/>
    <w:rsid w:val="00F54A30"/>
    <w:rPr>
      <w:sz w:val="16"/>
      <w:szCs w:val="16"/>
    </w:rPr>
  </w:style>
  <w:style w:type="paragraph" w:styleId="CommentText">
    <w:name w:val="annotation text"/>
    <w:basedOn w:val="Normal"/>
    <w:link w:val="CommentTextChar"/>
    <w:semiHidden/>
    <w:unhideWhenUsed/>
    <w:locked/>
    <w:rsid w:val="00F54A30"/>
    <w:rPr>
      <w:sz w:val="20"/>
      <w:szCs w:val="20"/>
    </w:rPr>
  </w:style>
  <w:style w:type="character" w:customStyle="1" w:styleId="CommentTextChar">
    <w:name w:val="Comment Text Char"/>
    <w:basedOn w:val="DefaultParagraphFont"/>
    <w:link w:val="CommentText"/>
    <w:semiHidden/>
    <w:rsid w:val="00F54A30"/>
    <w:rPr>
      <w:sz w:val="20"/>
      <w:szCs w:val="20"/>
    </w:rPr>
  </w:style>
  <w:style w:type="paragraph" w:styleId="CommentSubject">
    <w:name w:val="annotation subject"/>
    <w:basedOn w:val="CommentText"/>
    <w:next w:val="CommentText"/>
    <w:link w:val="CommentSubjectChar"/>
    <w:semiHidden/>
    <w:unhideWhenUsed/>
    <w:locked/>
    <w:rsid w:val="00F54A30"/>
    <w:rPr>
      <w:b/>
      <w:bCs/>
    </w:rPr>
  </w:style>
  <w:style w:type="character" w:customStyle="1" w:styleId="CommentSubjectChar">
    <w:name w:val="Comment Subject Char"/>
    <w:basedOn w:val="CommentTextChar"/>
    <w:link w:val="CommentSubject"/>
    <w:semiHidden/>
    <w:rsid w:val="00F54A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alth.state.mn.us/" TargetMode="External"/><Relationship Id="rId4" Type="http://schemas.openxmlformats.org/officeDocument/2006/relationships/settings" Target="settings.xml"/><Relationship Id="rId9" Type="http://schemas.openxmlformats.org/officeDocument/2006/relationships/hyperlink" Target="mailto:Catherine.diamond@state.mn.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pkim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custom-mn-bluegreen">
      <a:dk1>
        <a:srgbClr val="000000"/>
      </a:dk1>
      <a:lt1>
        <a:srgbClr val="FFFFFF"/>
      </a:lt1>
      <a:dk2>
        <a:srgbClr val="000000"/>
      </a:dk2>
      <a:lt2>
        <a:srgbClr val="FFFFFF"/>
      </a:lt2>
      <a:accent1>
        <a:srgbClr val="32A3FE"/>
      </a:accent1>
      <a:accent2>
        <a:srgbClr val="78BE21"/>
      </a:accent2>
      <a:accent3>
        <a:srgbClr val="4CDAE4"/>
      </a:accent3>
      <a:accent4>
        <a:srgbClr val="0070CB"/>
      </a:accent4>
      <a:accent5>
        <a:srgbClr val="AFE56C"/>
      </a:accent5>
      <a:accent6>
        <a:srgbClr val="004E8D"/>
      </a:accent6>
      <a:hlink>
        <a:srgbClr val="0070CB"/>
      </a:hlink>
      <a:folHlink>
        <a:srgbClr val="0070CB"/>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D5B60DB5-78C2-41B4-92C0-3645AA20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9</TotalTime>
  <Pages>4</Pages>
  <Words>991</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 of Document</vt:lpstr>
    </vt:vector>
  </TitlesOfParts>
  <Company>Minnesota Department of Health</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Traumatic Brain Injury RFP Attachment D</dc:title>
  <dc:subject>Traumatic Brain Injury RFP Attachment D: Budget Narrative</dc:subject>
  <dc:creator>HEALTH.InjuryPrevention@state.mn.us</dc:creator>
  <cp:keywords/>
  <dc:description/>
  <cp:lastModifiedBy>Anderson, Stephanie. J (MDH)</cp:lastModifiedBy>
  <cp:revision>6</cp:revision>
  <cp:lastPrinted>2016-12-14T18:03:00Z</cp:lastPrinted>
  <dcterms:created xsi:type="dcterms:W3CDTF">2023-06-28T17:44:00Z</dcterms:created>
  <dcterms:modified xsi:type="dcterms:W3CDTF">2023-07-03T17:27:00Z</dcterms:modified>
</cp:coreProperties>
</file>