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1F05B" w14:textId="029C72EB" w:rsidR="00B94C9F" w:rsidRDefault="00D71A84" w:rsidP="002C0187">
      <w:pPr>
        <w:pStyle w:val="LOGO"/>
      </w:pPr>
      <w:r>
        <w:rPr>
          <w:rFonts w:ascii="Times New Roman"/>
        </w:rPr>
        <w:drawing>
          <wp:inline distT="0" distB="0" distL="0" distR="0" wp14:anchorId="46F157C5" wp14:editId="5FCE8FEC">
            <wp:extent cx="1628775" cy="962025"/>
            <wp:effectExtent l="0" t="0" r="0" b="9525"/>
            <wp:docPr id="3" name="Image 1" descr="Sage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Sage logo "/>
                    <pic:cNvPicPr/>
                  </pic:nvPicPr>
                  <pic:blipFill>
                    <a:blip r:embed="rId11" cstate="print"/>
                    <a:stretch>
                      <a:fillRect/>
                    </a:stretch>
                  </pic:blipFill>
                  <pic:spPr>
                    <a:xfrm>
                      <a:off x="0" y="0"/>
                      <a:ext cx="1629008" cy="962163"/>
                    </a:xfrm>
                    <a:prstGeom prst="rect">
                      <a:avLst/>
                    </a:prstGeom>
                  </pic:spPr>
                </pic:pic>
              </a:graphicData>
            </a:graphic>
          </wp:inline>
        </w:drawing>
      </w:r>
    </w:p>
    <w:p w14:paraId="4F5D5953" w14:textId="768F4FEC" w:rsidR="003700C7" w:rsidRDefault="003700C7" w:rsidP="00D71A84">
      <w:pPr>
        <w:pStyle w:val="Heading1"/>
        <w:spacing w:before="240"/>
      </w:pPr>
      <w:r>
        <w:t>SW Minnesota Breast Cancer Campaign Social Media Content</w:t>
      </w:r>
    </w:p>
    <w:p w14:paraId="52E55B1E" w14:textId="3CA6BD69" w:rsidR="003700C7" w:rsidRPr="003700C7" w:rsidRDefault="003700C7" w:rsidP="003700C7">
      <w:pPr>
        <w:pStyle w:val="Subtitle"/>
      </w:pPr>
      <w:r>
        <w:t>ENglish</w:t>
      </w:r>
    </w:p>
    <w:p w14:paraId="4B38AA9B" w14:textId="0C3EEA41" w:rsidR="003700C7" w:rsidRPr="009561B7" w:rsidRDefault="003700C7" w:rsidP="003700C7">
      <w:pPr>
        <w:pStyle w:val="Heading2"/>
      </w:pPr>
      <w:r w:rsidRPr="009561B7">
        <w:t>Precious Moments</w:t>
      </w:r>
    </w:p>
    <w:p w14:paraId="57F5D3E6" w14:textId="3E1BA426" w:rsidR="003700C7" w:rsidRPr="00E7328A" w:rsidRDefault="003700C7" w:rsidP="003700C7">
      <w:pPr>
        <w:pStyle w:val="paragraph"/>
        <w:spacing w:before="0" w:beforeAutospacing="0" w:after="480" w:afterAutospacing="0"/>
      </w:pPr>
      <w:r w:rsidRPr="009561B7">
        <w:rPr>
          <w:rFonts w:ascii="Calibri" w:hAnsi="Calibri" w:cs="Calibri"/>
          <w:noProof/>
        </w:rPr>
        <w:drawing>
          <wp:anchor distT="0" distB="0" distL="114300" distR="114300" simplePos="0" relativeHeight="251658243" behindDoc="0" locked="0" layoutInCell="1" allowOverlap="1" wp14:anchorId="3929E59B" wp14:editId="2C2DAA40">
            <wp:simplePos x="0" y="0"/>
            <wp:positionH relativeFrom="margin">
              <wp:align>left</wp:align>
            </wp:positionH>
            <wp:positionV relativeFrom="paragraph">
              <wp:posOffset>8255</wp:posOffset>
            </wp:positionV>
            <wp:extent cx="2038350" cy="2038350"/>
            <wp:effectExtent l="0" t="0" r="0" b="0"/>
            <wp:wrapSquare wrapText="bothSides"/>
            <wp:docPr id="1" name="Picture 1" descr="Mom hugging young daughter. Caption reads Be there for all of life's precious moments. Get your mammogr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m hugging young daughter. Caption reads Be there for all of life's precious moments. Get your mammogram. "/>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8350" cy="2038350"/>
                    </a:xfrm>
                    <a:prstGeom prst="rect">
                      <a:avLst/>
                    </a:prstGeom>
                  </pic:spPr>
                </pic:pic>
              </a:graphicData>
            </a:graphic>
            <wp14:sizeRelH relativeFrom="page">
              <wp14:pctWidth>0</wp14:pctWidth>
            </wp14:sizeRelH>
            <wp14:sizeRelV relativeFrom="page">
              <wp14:pctHeight>0</wp14:pctHeight>
            </wp14:sizeRelV>
          </wp:anchor>
        </w:drawing>
      </w:r>
      <w:r>
        <w:rPr>
          <w:rStyle w:val="normaltextrun"/>
          <w:rFonts w:ascii="Calibri" w:eastAsiaTheme="majorEastAsia" w:hAnsi="Calibri" w:cs="Calibri"/>
          <w:sz w:val="22"/>
          <w:szCs w:val="22"/>
        </w:rPr>
        <w:t>Caption: Take care of your health and be there for those you love by having regular cancer screenings.</w:t>
      </w:r>
      <w:r w:rsidRPr="0044399E">
        <w:rPr>
          <w:rStyle w:val="normaltextrun"/>
          <w:rFonts w:ascii="Calibri" w:eastAsiaTheme="majorEastAsia" w:hAnsi="Calibri" w:cs="Calibri"/>
          <w:sz w:val="22"/>
          <w:szCs w:val="22"/>
        </w:rPr>
        <w:t xml:space="preserve"> Sage, Minnesota’s cancer screening program</w:t>
      </w:r>
      <w:r>
        <w:rPr>
          <w:rStyle w:val="normaltextrun"/>
          <w:rFonts w:ascii="Calibri" w:eastAsiaTheme="majorEastAsia" w:hAnsi="Calibri" w:cs="Calibri"/>
          <w:sz w:val="22"/>
          <w:szCs w:val="22"/>
        </w:rPr>
        <w:t>,</w:t>
      </w:r>
      <w:r w:rsidRPr="0044399E">
        <w:rPr>
          <w:rStyle w:val="normaltextrun"/>
          <w:rFonts w:ascii="Calibri" w:eastAsiaTheme="majorEastAsia" w:hAnsi="Calibri" w:cs="Calibri"/>
          <w:sz w:val="22"/>
          <w:szCs w:val="22"/>
        </w:rPr>
        <w:t xml:space="preserve"> can help you schedule your free mammogram and Pap test and pay for your services if you are uninsured or underinsured. Call Sage at 1-888-643-2584</w:t>
      </w:r>
      <w:r>
        <w:rPr>
          <w:rStyle w:val="normaltextrun"/>
          <w:rFonts w:ascii="Calibri" w:eastAsiaTheme="majorEastAsia" w:hAnsi="Calibri" w:cs="Calibri"/>
          <w:sz w:val="22"/>
          <w:szCs w:val="22"/>
        </w:rPr>
        <w:t xml:space="preserve"> and mention promo code SW1</w:t>
      </w:r>
      <w:r w:rsidRPr="0044399E">
        <w:rPr>
          <w:rStyle w:val="normaltextrun"/>
          <w:rFonts w:ascii="Calibri" w:eastAsiaTheme="majorEastAsia" w:hAnsi="Calibri" w:cs="Calibri"/>
          <w:sz w:val="22"/>
          <w:szCs w:val="22"/>
        </w:rPr>
        <w:t>.</w:t>
      </w:r>
      <w:r>
        <w:rPr>
          <w:rStyle w:val="normaltextrun"/>
          <w:rFonts w:ascii="Calibri" w:eastAsiaTheme="majorEastAsia" w:hAnsi="Calibri" w:cs="Calibri"/>
          <w:sz w:val="22"/>
          <w:szCs w:val="22"/>
        </w:rPr>
        <w:t xml:space="preserve"> </w:t>
      </w:r>
      <w:hyperlink r:id="rId13">
        <w:r w:rsidR="505E3124" w:rsidRPr="40FF7F9F">
          <w:rPr>
            <w:rStyle w:val="Hyperlink"/>
            <w:rFonts w:ascii="Calibri" w:eastAsia="Calibri" w:hAnsi="Calibri" w:cs="Calibri"/>
            <w:sz w:val="22"/>
            <w:szCs w:val="22"/>
          </w:rPr>
          <w:t>mnsage.com.</w:t>
        </w:r>
      </w:hyperlink>
    </w:p>
    <w:p w14:paraId="0CCF055C" w14:textId="77EF887D" w:rsidR="003700C7" w:rsidRDefault="003700C7" w:rsidP="003700C7">
      <w:pPr>
        <w:spacing w:after="1200"/>
      </w:pPr>
      <w:r>
        <w:t>#SWSageScreening</w:t>
      </w:r>
    </w:p>
    <w:p w14:paraId="7D0D55FD" w14:textId="77777777" w:rsidR="003700C7" w:rsidRPr="009561B7" w:rsidRDefault="003700C7" w:rsidP="003700C7">
      <w:pPr>
        <w:pStyle w:val="Heading2"/>
      </w:pPr>
      <w:r w:rsidRPr="009561B7">
        <w:rPr>
          <w:rFonts w:ascii="Calibri" w:hAnsi="Calibri" w:cs="Calibri"/>
          <w:noProof/>
        </w:rPr>
        <w:drawing>
          <wp:anchor distT="0" distB="0" distL="114300" distR="114300" simplePos="0" relativeHeight="251658244" behindDoc="1" locked="0" layoutInCell="1" allowOverlap="1" wp14:anchorId="662D7A41" wp14:editId="0A87071D">
            <wp:simplePos x="0" y="0"/>
            <wp:positionH relativeFrom="margin">
              <wp:align>left</wp:align>
            </wp:positionH>
            <wp:positionV relativeFrom="paragraph">
              <wp:posOffset>247015</wp:posOffset>
            </wp:positionV>
            <wp:extent cx="2063750" cy="2063750"/>
            <wp:effectExtent l="0" t="0" r="0" b="0"/>
            <wp:wrapTight wrapText="bothSides">
              <wp:wrapPolygon edited="0">
                <wp:start x="0" y="0"/>
                <wp:lineTo x="0" y="21334"/>
                <wp:lineTo x="21334" y="21334"/>
                <wp:lineTo x="21334" y="0"/>
                <wp:lineTo x="0" y="0"/>
              </wp:wrapPolygon>
            </wp:wrapTight>
            <wp:docPr id="8" name="Picture 8" descr="Four women smiling with arms around each other. Caption reads mammograms save lives! Schedule yours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our women smiling with arms around each other. Caption reads mammograms save lives! Schedule yours today."/>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63750" cy="2063750"/>
                    </a:xfrm>
                    <a:prstGeom prst="rect">
                      <a:avLst/>
                    </a:prstGeom>
                  </pic:spPr>
                </pic:pic>
              </a:graphicData>
            </a:graphic>
            <wp14:sizeRelH relativeFrom="page">
              <wp14:pctWidth>0</wp14:pctWidth>
            </wp14:sizeRelH>
            <wp14:sizeRelV relativeFrom="page">
              <wp14:pctHeight>0</wp14:pctHeight>
            </wp14:sizeRelV>
          </wp:anchor>
        </w:drawing>
      </w:r>
      <w:r w:rsidRPr="009561B7">
        <w:t>Saves Lives</w:t>
      </w:r>
    </w:p>
    <w:p w14:paraId="03A8B443" w14:textId="18C0EE4C" w:rsidR="003700C7" w:rsidRPr="00A3710A" w:rsidRDefault="003700C7" w:rsidP="003700C7">
      <w:pPr>
        <w:pStyle w:val="paragraph"/>
        <w:spacing w:before="0" w:beforeAutospacing="0" w:after="0" w:afterAutospacing="0"/>
        <w:ind w:left="720"/>
      </w:pPr>
      <w:r>
        <w:rPr>
          <w:rStyle w:val="normaltextrun"/>
          <w:rFonts w:ascii="Calibri" w:eastAsiaTheme="majorEastAsia" w:hAnsi="Calibri" w:cs="Calibri"/>
          <w:sz w:val="22"/>
          <w:szCs w:val="22"/>
        </w:rPr>
        <w:t xml:space="preserve">Caption: </w:t>
      </w:r>
      <w:r w:rsidRPr="0044399E">
        <w:rPr>
          <w:rStyle w:val="normaltextrun"/>
          <w:rFonts w:ascii="Calibri" w:eastAsiaTheme="majorEastAsia" w:hAnsi="Calibri" w:cs="Calibri"/>
          <w:sz w:val="22"/>
          <w:szCs w:val="22"/>
        </w:rPr>
        <w:t>Sage, Minnesota’s cancer screening program</w:t>
      </w:r>
      <w:r>
        <w:rPr>
          <w:rStyle w:val="normaltextrun"/>
          <w:rFonts w:ascii="Calibri" w:eastAsiaTheme="majorEastAsia" w:hAnsi="Calibri" w:cs="Calibri"/>
          <w:sz w:val="22"/>
          <w:szCs w:val="22"/>
        </w:rPr>
        <w:t>,</w:t>
      </w:r>
      <w:r w:rsidRPr="0044399E">
        <w:rPr>
          <w:rStyle w:val="normaltextrun"/>
          <w:rFonts w:ascii="Calibri" w:eastAsiaTheme="majorEastAsia" w:hAnsi="Calibri" w:cs="Calibri"/>
          <w:sz w:val="22"/>
          <w:szCs w:val="22"/>
        </w:rPr>
        <w:t xml:space="preserve"> can help you schedule your free mammogram and Pap test and pay for your services if you are uninsured or underinsured. Call Sage at 1-888-643-2584</w:t>
      </w:r>
      <w:r>
        <w:rPr>
          <w:rStyle w:val="normaltextrun"/>
          <w:rFonts w:ascii="Calibri" w:eastAsiaTheme="majorEastAsia" w:hAnsi="Calibri" w:cs="Calibri"/>
          <w:sz w:val="22"/>
          <w:szCs w:val="22"/>
        </w:rPr>
        <w:t xml:space="preserve"> and mention promo code SW1</w:t>
      </w:r>
      <w:r w:rsidRPr="0044399E">
        <w:rPr>
          <w:rStyle w:val="normaltextrun"/>
          <w:rFonts w:ascii="Calibri" w:eastAsiaTheme="majorEastAsia" w:hAnsi="Calibri" w:cs="Calibri"/>
          <w:sz w:val="22"/>
          <w:szCs w:val="22"/>
        </w:rPr>
        <w:t>.</w:t>
      </w:r>
      <w:r>
        <w:rPr>
          <w:rStyle w:val="normaltextrun"/>
          <w:rFonts w:ascii="Calibri" w:eastAsiaTheme="majorEastAsia" w:hAnsi="Calibri" w:cs="Calibri"/>
          <w:sz w:val="22"/>
          <w:szCs w:val="22"/>
        </w:rPr>
        <w:t xml:space="preserve"> </w:t>
      </w:r>
      <w:hyperlink r:id="rId15">
        <w:r w:rsidR="19027769" w:rsidRPr="02CCED38">
          <w:rPr>
            <w:rStyle w:val="Hyperlink"/>
            <w:rFonts w:ascii="Calibri" w:eastAsia="Calibri" w:hAnsi="Calibri" w:cs="Calibri"/>
            <w:sz w:val="22"/>
            <w:szCs w:val="22"/>
          </w:rPr>
          <w:t>mnsage.com.</w:t>
        </w:r>
      </w:hyperlink>
    </w:p>
    <w:p w14:paraId="7A1830CC" w14:textId="3162BD51" w:rsidR="003700C7" w:rsidRDefault="003700C7" w:rsidP="003700C7">
      <w:pPr>
        <w:spacing w:before="480" w:after="1680"/>
      </w:pPr>
      <w:r>
        <w:t>#SWSageScreening</w:t>
      </w:r>
    </w:p>
    <w:p w14:paraId="340594F5" w14:textId="77777777" w:rsidR="003700C7" w:rsidRDefault="003700C7">
      <w:pPr>
        <w:spacing w:before="60" w:after="60" w:line="240" w:lineRule="auto"/>
      </w:pPr>
      <w:r>
        <w:br w:type="page"/>
      </w:r>
    </w:p>
    <w:p w14:paraId="0D1506BC" w14:textId="77777777" w:rsidR="003700C7" w:rsidRPr="009561B7" w:rsidRDefault="003700C7" w:rsidP="003700C7">
      <w:pPr>
        <w:pStyle w:val="Heading2"/>
      </w:pPr>
      <w:r w:rsidRPr="009561B7">
        <w:lastRenderedPageBreak/>
        <w:t>Role Model</w:t>
      </w:r>
    </w:p>
    <w:p w14:paraId="51F894FA" w14:textId="75CBA68C" w:rsidR="003700C7" w:rsidRPr="003700C7" w:rsidRDefault="003700C7" w:rsidP="003700C7">
      <w:pPr>
        <w:spacing w:after="480"/>
        <w:rPr>
          <w:rFonts w:ascii="Calibri" w:eastAsia="Calibri" w:hAnsi="Calibri" w:cs="Calibri"/>
        </w:rPr>
      </w:pPr>
      <w:r w:rsidRPr="003700C7">
        <w:rPr>
          <w:noProof/>
        </w:rPr>
        <w:drawing>
          <wp:anchor distT="0" distB="0" distL="114300" distR="114300" simplePos="0" relativeHeight="251658245" behindDoc="1" locked="0" layoutInCell="1" allowOverlap="1" wp14:anchorId="22AE7458" wp14:editId="6EF21903">
            <wp:simplePos x="0" y="0"/>
            <wp:positionH relativeFrom="margin">
              <wp:align>left</wp:align>
            </wp:positionH>
            <wp:positionV relativeFrom="paragraph">
              <wp:posOffset>6350</wp:posOffset>
            </wp:positionV>
            <wp:extent cx="2171700" cy="2171700"/>
            <wp:effectExtent l="0" t="0" r="0" b="0"/>
            <wp:wrapTight wrapText="bothSides">
              <wp:wrapPolygon edited="0">
                <wp:start x="0" y="0"/>
                <wp:lineTo x="0" y="21411"/>
                <wp:lineTo x="21411" y="21411"/>
                <wp:lineTo x="21411" y="0"/>
                <wp:lineTo x="0" y="0"/>
              </wp:wrapPolygon>
            </wp:wrapTight>
            <wp:docPr id="4" name="Picture 4" descr="Three images of women smiling and embracing each other. Caption reads be a positive role model for those you love. Get a free mammogram through 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ree images of women smiling and embracing each other. Caption reads be a positive role model for those you love. Get a free mammogram through Sag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71700" cy="2171700"/>
                    </a:xfrm>
                    <a:prstGeom prst="rect">
                      <a:avLst/>
                    </a:prstGeom>
                  </pic:spPr>
                </pic:pic>
              </a:graphicData>
            </a:graphic>
            <wp14:sizeRelH relativeFrom="page">
              <wp14:pctWidth>0</wp14:pctWidth>
            </wp14:sizeRelH>
            <wp14:sizeRelV relativeFrom="page">
              <wp14:pctHeight>0</wp14:pctHeight>
            </wp14:sizeRelV>
          </wp:anchor>
        </w:drawing>
      </w:r>
      <w:r w:rsidRPr="003700C7">
        <w:rPr>
          <w:rStyle w:val="normaltextrun"/>
          <w:rFonts w:ascii="Calibri" w:hAnsi="Calibri" w:cs="Calibri"/>
        </w:rPr>
        <w:t>Caption: The Sage Program offers free mammograms and Pap tests for those who qualify.</w:t>
      </w:r>
      <w:r w:rsidRPr="003700C7">
        <w:rPr>
          <w:rStyle w:val="normaltextrun"/>
          <w:rFonts w:ascii="Calibri" w:hAnsi="Calibri" w:cs="Calibri"/>
          <w:bCs/>
        </w:rPr>
        <w:t xml:space="preserve"> </w:t>
      </w:r>
      <w:r w:rsidRPr="003700C7">
        <w:rPr>
          <w:rStyle w:val="normaltextrun"/>
          <w:rFonts w:ascii="Calibri" w:hAnsi="Calibri" w:cs="Calibri"/>
        </w:rPr>
        <w:t xml:space="preserve">Call 1-888-643-2584 and mention promo code SW1 to find out if you’re eligible and get scheduled today! </w:t>
      </w:r>
      <w:hyperlink r:id="rId17">
        <w:r w:rsidR="3FE5DB10" w:rsidRPr="02CCED38">
          <w:rPr>
            <w:rStyle w:val="Hyperlink"/>
            <w:rFonts w:ascii="Calibri" w:eastAsia="Calibri" w:hAnsi="Calibri" w:cs="Calibri"/>
          </w:rPr>
          <w:t>mnsage.com.</w:t>
        </w:r>
      </w:hyperlink>
    </w:p>
    <w:p w14:paraId="3068177B" w14:textId="0441976A" w:rsidR="003700C7" w:rsidRDefault="003700C7" w:rsidP="00D71A84">
      <w:pPr>
        <w:spacing w:after="1800"/>
      </w:pPr>
      <w:r>
        <w:t>#SWSageScreening</w:t>
      </w:r>
    </w:p>
    <w:p w14:paraId="1ABE4191" w14:textId="15055691" w:rsidR="003700C7" w:rsidRPr="003700C7" w:rsidRDefault="003700C7" w:rsidP="00D71A84">
      <w:pPr>
        <w:pStyle w:val="Heading2"/>
      </w:pPr>
      <w:r>
        <w:rPr>
          <w:rFonts w:ascii="Calibri" w:hAnsi="Calibri" w:cs="Calibri"/>
          <w:noProof/>
        </w:rPr>
        <w:drawing>
          <wp:anchor distT="0" distB="0" distL="114300" distR="114300" simplePos="0" relativeHeight="251658246" behindDoc="1" locked="0" layoutInCell="1" allowOverlap="1" wp14:anchorId="61D3C40B" wp14:editId="2023F791">
            <wp:simplePos x="0" y="0"/>
            <wp:positionH relativeFrom="margin">
              <wp:align>left</wp:align>
            </wp:positionH>
            <wp:positionV relativeFrom="paragraph">
              <wp:posOffset>330191</wp:posOffset>
            </wp:positionV>
            <wp:extent cx="2152650" cy="2152650"/>
            <wp:effectExtent l="0" t="0" r="0" b="0"/>
            <wp:wrapTight wrapText="bothSides">
              <wp:wrapPolygon edited="0">
                <wp:start x="0" y="0"/>
                <wp:lineTo x="0" y="21409"/>
                <wp:lineTo x="21409" y="21409"/>
                <wp:lineTo x="21409" y="0"/>
                <wp:lineTo x="0" y="0"/>
              </wp:wrapPolygon>
            </wp:wrapTight>
            <wp:docPr id="6" name="Picture 6" descr="Woman with a laptop with a slightly concerned look on her face. Caption reads Need help paying for a mammogram? Sage is here for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oman with a laptop with a slightly concerned look on her face. Caption reads Need help paying for a mammogram? Sage is here for you!"/>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52650" cy="2152650"/>
                    </a:xfrm>
                    <a:prstGeom prst="rect">
                      <a:avLst/>
                    </a:prstGeom>
                  </pic:spPr>
                </pic:pic>
              </a:graphicData>
            </a:graphic>
            <wp14:sizeRelH relativeFrom="page">
              <wp14:pctWidth>0</wp14:pctWidth>
            </wp14:sizeRelH>
            <wp14:sizeRelV relativeFrom="page">
              <wp14:pctHeight>0</wp14:pctHeight>
            </wp14:sizeRelV>
          </wp:anchor>
        </w:drawing>
      </w:r>
      <w:r w:rsidRPr="009561B7">
        <w:t>Pay Help</w:t>
      </w:r>
    </w:p>
    <w:p w14:paraId="0FE60DB4" w14:textId="7731292D" w:rsidR="003700C7" w:rsidRDefault="00D71A84" w:rsidP="00170384">
      <w:pPr>
        <w:spacing w:after="600"/>
        <w:rPr>
          <w:rFonts w:ascii="Calibri" w:eastAsia="Calibri" w:hAnsi="Calibri" w:cs="Calibri"/>
        </w:rPr>
      </w:pPr>
      <w:r w:rsidRPr="003700C7">
        <w:t xml:space="preserve">Caption: The Sage Program works with clinics to offer free mammograms and Pap tests for those who qualify. Call 1-888-643-2584 and mention promo code SW1 to find out if you’re eligible and get scheduled today! </w:t>
      </w:r>
      <w:hyperlink r:id="rId19">
        <w:r w:rsidR="5526FE1C" w:rsidRPr="02CCED38">
          <w:rPr>
            <w:rStyle w:val="Hyperlink"/>
            <w:rFonts w:ascii="Calibri" w:eastAsia="Calibri" w:hAnsi="Calibri" w:cs="Calibri"/>
          </w:rPr>
          <w:t>mnsage.com.</w:t>
        </w:r>
      </w:hyperlink>
    </w:p>
    <w:p w14:paraId="1E9BCEEE" w14:textId="5FB0FD51" w:rsidR="003700C7" w:rsidRDefault="003700C7" w:rsidP="00170384">
      <w:pPr>
        <w:spacing w:after="1800"/>
      </w:pPr>
      <w:r>
        <w:t>#SWSageScreening</w:t>
      </w:r>
    </w:p>
    <w:p w14:paraId="5A5E544E" w14:textId="77777777" w:rsidR="003700C7" w:rsidRPr="009561B7" w:rsidRDefault="003700C7" w:rsidP="003700C7">
      <w:pPr>
        <w:pStyle w:val="Heading2"/>
      </w:pPr>
      <w:r w:rsidRPr="009561B7">
        <w:rPr>
          <w:rFonts w:ascii="Calibri" w:hAnsi="Calibri" w:cs="Calibri"/>
          <w:noProof/>
        </w:rPr>
        <w:drawing>
          <wp:anchor distT="0" distB="0" distL="114300" distR="114300" simplePos="0" relativeHeight="251658247" behindDoc="1" locked="0" layoutInCell="1" allowOverlap="1" wp14:anchorId="7D8DF902" wp14:editId="0A21385B">
            <wp:simplePos x="0" y="0"/>
            <wp:positionH relativeFrom="margin">
              <wp:align>left</wp:align>
            </wp:positionH>
            <wp:positionV relativeFrom="paragraph">
              <wp:posOffset>285750</wp:posOffset>
            </wp:positionV>
            <wp:extent cx="2216150" cy="2216150"/>
            <wp:effectExtent l="0" t="0" r="0" b="0"/>
            <wp:wrapTight wrapText="bothSides">
              <wp:wrapPolygon edited="0">
                <wp:start x="0" y="0"/>
                <wp:lineTo x="0" y="21352"/>
                <wp:lineTo x="21352" y="21352"/>
                <wp:lineTo x="21352" y="0"/>
                <wp:lineTo x="0" y="0"/>
              </wp:wrapPolygon>
            </wp:wrapTight>
            <wp:docPr id="7" name="Picture 7" descr="images of women smiling and enjoying healthy activities together. Caption reads take care of yourself so you can be there for your loved ones. Schedule your mammogram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ages of women smiling and enjoying healthy activities together. Caption reads take care of yourself so you can be there for your loved ones. Schedule your mammogram today."/>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16150" cy="2216150"/>
                    </a:xfrm>
                    <a:prstGeom prst="rect">
                      <a:avLst/>
                    </a:prstGeom>
                  </pic:spPr>
                </pic:pic>
              </a:graphicData>
            </a:graphic>
            <wp14:sizeRelH relativeFrom="page">
              <wp14:pctWidth>0</wp14:pctWidth>
            </wp14:sizeRelH>
            <wp14:sizeRelV relativeFrom="page">
              <wp14:pctHeight>0</wp14:pctHeight>
            </wp14:sizeRelV>
          </wp:anchor>
        </w:drawing>
      </w:r>
      <w:r w:rsidRPr="009561B7">
        <w:t>Take Care</w:t>
      </w:r>
    </w:p>
    <w:p w14:paraId="224EFA2A" w14:textId="10525855" w:rsidR="003700C7" w:rsidRDefault="003700C7" w:rsidP="02CCED38">
      <w:pPr>
        <w:pStyle w:val="paragraph"/>
        <w:spacing w:before="0" w:beforeAutospacing="0" w:after="0" w:afterAutospacing="0"/>
        <w:ind w:left="720"/>
      </w:pPr>
      <w:r w:rsidRPr="02CCED38">
        <w:rPr>
          <w:rStyle w:val="normaltextrun"/>
          <w:rFonts w:ascii="Calibri" w:eastAsiaTheme="majorEastAsia" w:hAnsi="Calibri" w:cs="Calibri"/>
          <w:sz w:val="22"/>
          <w:szCs w:val="22"/>
        </w:rPr>
        <w:t xml:space="preserve">Caption: Sage, Minnesota’s cancer screening program, wants to help you get a free mammogram and Pap test so you can stay healthy. Call 1-888-643-2584 and mention promo code SW1 to find out if you’re eligible and get scheduled today! </w:t>
      </w:r>
      <w:hyperlink r:id="rId21">
        <w:r w:rsidR="0D79387B" w:rsidRPr="02CCED38">
          <w:rPr>
            <w:rStyle w:val="Hyperlink"/>
            <w:rFonts w:ascii="Calibri" w:eastAsia="Calibri" w:hAnsi="Calibri" w:cs="Calibri"/>
            <w:sz w:val="22"/>
            <w:szCs w:val="22"/>
          </w:rPr>
          <w:t>mnsage.com.</w:t>
        </w:r>
      </w:hyperlink>
    </w:p>
    <w:p w14:paraId="5D063514" w14:textId="77777777" w:rsidR="003700C7" w:rsidRDefault="003700C7" w:rsidP="003700C7"/>
    <w:p w14:paraId="78985950" w14:textId="77777777" w:rsidR="00DF02C5" w:rsidRDefault="003700C7" w:rsidP="00DF02C5">
      <w:pPr>
        <w:spacing w:after="1920"/>
      </w:pPr>
      <w:r>
        <w:t>#SWSageScreening</w:t>
      </w:r>
    </w:p>
    <w:p w14:paraId="30FC63F9" w14:textId="604CAD11" w:rsidR="003700C7" w:rsidRPr="009561B7" w:rsidRDefault="003700C7" w:rsidP="00DF02C5">
      <w:pPr>
        <w:pStyle w:val="Heading2"/>
      </w:pPr>
      <w:r w:rsidRPr="009561B7">
        <w:lastRenderedPageBreak/>
        <w:t>Mary Survivor Quote</w:t>
      </w:r>
    </w:p>
    <w:p w14:paraId="5D940E6A" w14:textId="2C217A46" w:rsidR="003700C7" w:rsidRPr="00731773" w:rsidRDefault="003700C7" w:rsidP="003700C7">
      <w:pPr>
        <w:ind w:left="720"/>
        <w:rPr>
          <w:rFonts w:ascii="Calibri" w:hAnsi="Calibri" w:cs="Calibri"/>
        </w:rPr>
      </w:pPr>
      <w:r>
        <w:rPr>
          <w:noProof/>
        </w:rPr>
        <w:drawing>
          <wp:anchor distT="0" distB="0" distL="114300" distR="114300" simplePos="0" relativeHeight="251658240" behindDoc="1" locked="0" layoutInCell="1" allowOverlap="1" wp14:anchorId="14559C51" wp14:editId="7419CCAD">
            <wp:simplePos x="0" y="0"/>
            <wp:positionH relativeFrom="margin">
              <wp:align>left</wp:align>
            </wp:positionH>
            <wp:positionV relativeFrom="paragraph">
              <wp:posOffset>8255</wp:posOffset>
            </wp:positionV>
            <wp:extent cx="2227580" cy="2227580"/>
            <wp:effectExtent l="0" t="0" r="1270" b="1270"/>
            <wp:wrapTight wrapText="bothSides">
              <wp:wrapPolygon edited="0">
                <wp:start x="0" y="0"/>
                <wp:lineTo x="0" y="21428"/>
                <wp:lineTo x="21428" y="21428"/>
                <wp:lineTo x="21428" y="0"/>
                <wp:lineTo x="0" y="0"/>
              </wp:wrapPolygon>
            </wp:wrapTight>
            <wp:docPr id="2" name="Picture 2" descr="I did not have a family history of breast cancer and it was  me. It is easy to schedule and easy to get done. Do it for yourself and for your family. Early detection is the ke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 did not have a family history of breast cancer and it was  me. It is easy to schedule and easy to get done. Do it for yourself and for your family. Early detection is the key. "/>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227580" cy="2227580"/>
                    </a:xfrm>
                    <a:prstGeom prst="rect">
                      <a:avLst/>
                    </a:prstGeom>
                  </pic:spPr>
                </pic:pic>
              </a:graphicData>
            </a:graphic>
            <wp14:sizeRelH relativeFrom="page">
              <wp14:pctWidth>0</wp14:pctWidth>
            </wp14:sizeRelH>
            <wp14:sizeRelV relativeFrom="page">
              <wp14:pctHeight>0</wp14:pctHeight>
            </wp14:sizeRelV>
          </wp:anchor>
        </w:drawing>
      </w:r>
      <w:r>
        <w:t xml:space="preserve">Caption: We thank Mary for sharing her survivor story to raise awareness for breast cancer screening. </w:t>
      </w:r>
      <w:r w:rsidRPr="0044399E">
        <w:rPr>
          <w:rStyle w:val="normaltextrun"/>
          <w:rFonts w:ascii="Calibri" w:hAnsi="Calibri" w:cs="Calibri"/>
        </w:rPr>
        <w:t xml:space="preserve">Call 1-888-643-2584 </w:t>
      </w:r>
      <w:r>
        <w:rPr>
          <w:rStyle w:val="normaltextrun"/>
          <w:rFonts w:ascii="Calibri" w:hAnsi="Calibri" w:cs="Calibri"/>
        </w:rPr>
        <w:t xml:space="preserve">and mention promo code SW1 </w:t>
      </w:r>
      <w:r w:rsidRPr="0044399E">
        <w:rPr>
          <w:rStyle w:val="normaltextrun"/>
          <w:rFonts w:ascii="Calibri" w:hAnsi="Calibri" w:cs="Calibri"/>
        </w:rPr>
        <w:t>to find out if you’re eligible</w:t>
      </w:r>
      <w:r>
        <w:rPr>
          <w:rStyle w:val="normaltextrun"/>
          <w:rFonts w:ascii="Calibri" w:hAnsi="Calibri" w:cs="Calibri"/>
        </w:rPr>
        <w:t xml:space="preserve"> for a free mammogram</w:t>
      </w:r>
      <w:r w:rsidRPr="0044399E">
        <w:rPr>
          <w:rStyle w:val="normaltextrun"/>
          <w:rFonts w:ascii="Calibri" w:hAnsi="Calibri" w:cs="Calibri"/>
        </w:rPr>
        <w:t xml:space="preserve"> and get scheduled today! </w:t>
      </w:r>
      <w:hyperlink r:id="rId23">
        <w:r w:rsidRPr="0044399E">
          <w:rPr>
            <w:rStyle w:val="normaltextrun"/>
            <w:rFonts w:ascii="Calibri" w:hAnsi="Calibri" w:cs="Calibri"/>
            <w:color w:val="003865"/>
            <w:u w:val="single"/>
          </w:rPr>
          <w:t>mnsage.com</w:t>
        </w:r>
      </w:hyperlink>
      <w:r w:rsidRPr="0044399E">
        <w:rPr>
          <w:rStyle w:val="normaltextrun"/>
          <w:rFonts w:ascii="Calibri" w:hAnsi="Calibri" w:cs="Calibri"/>
        </w:rPr>
        <w:t>.  </w:t>
      </w:r>
      <w:commentRangeStart w:id="0"/>
      <w:commentRangeStart w:id="1"/>
      <w:r>
        <w:rPr>
          <w:rStyle w:val="normaltextrun"/>
          <w:rFonts w:ascii="Calibri" w:hAnsi="Calibri" w:cs="Calibri"/>
        </w:rPr>
        <w:t xml:space="preserve">Read Mary’s full story here: </w:t>
      </w:r>
      <w:hyperlink r:id="rId24" w:history="1">
        <w:r>
          <w:rPr>
            <w:rStyle w:val="Hyperlink"/>
          </w:rPr>
          <w:t>Sage Stories: Mary - MN Dept. of Health (state.mn.us)</w:t>
        </w:r>
      </w:hyperlink>
      <w:commentRangeEnd w:id="0"/>
      <w:r w:rsidR="00122D26">
        <w:rPr>
          <w:rStyle w:val="CommentReference"/>
        </w:rPr>
        <w:commentReference w:id="0"/>
      </w:r>
      <w:commentRangeEnd w:id="1"/>
      <w:r>
        <w:rPr>
          <w:rStyle w:val="CommentReference"/>
        </w:rPr>
        <w:commentReference w:id="1"/>
      </w:r>
    </w:p>
    <w:p w14:paraId="269A4EFD" w14:textId="2958AC48" w:rsidR="003700C7" w:rsidRDefault="003700C7" w:rsidP="00DF02C5">
      <w:pPr>
        <w:spacing w:after="1680"/>
      </w:pPr>
      <w:r>
        <w:t>#SWSageScreening</w:t>
      </w:r>
    </w:p>
    <w:p w14:paraId="08D510C3" w14:textId="77777777" w:rsidR="003700C7" w:rsidRPr="009561B7" w:rsidRDefault="003700C7" w:rsidP="003700C7">
      <w:pPr>
        <w:pStyle w:val="Heading2"/>
      </w:pPr>
      <w:r w:rsidRPr="009561B7">
        <w:t>Amy Survivor Quote</w:t>
      </w:r>
    </w:p>
    <w:p w14:paraId="70F0BBF0" w14:textId="3F4110E4" w:rsidR="003700C7" w:rsidRDefault="003700C7" w:rsidP="003700C7">
      <w:pPr>
        <w:ind w:left="720"/>
        <w:rPr>
          <w:rStyle w:val="normaltextrun"/>
          <w:rFonts w:ascii="Calibri" w:hAnsi="Calibri" w:cs="Calibri"/>
        </w:rPr>
      </w:pPr>
      <w:r>
        <w:rPr>
          <w:noProof/>
        </w:rPr>
        <w:drawing>
          <wp:anchor distT="0" distB="0" distL="114300" distR="114300" simplePos="0" relativeHeight="251658241" behindDoc="1" locked="0" layoutInCell="1" allowOverlap="1" wp14:anchorId="30E9DA46" wp14:editId="2CA0AB1F">
            <wp:simplePos x="0" y="0"/>
            <wp:positionH relativeFrom="margin">
              <wp:align>left</wp:align>
            </wp:positionH>
            <wp:positionV relativeFrom="paragraph">
              <wp:posOffset>17145</wp:posOffset>
            </wp:positionV>
            <wp:extent cx="2203450" cy="2203450"/>
            <wp:effectExtent l="0" t="0" r="6350" b="6350"/>
            <wp:wrapTight wrapText="bothSides">
              <wp:wrapPolygon edited="0">
                <wp:start x="0" y="0"/>
                <wp:lineTo x="0" y="21476"/>
                <wp:lineTo x="21476" y="21476"/>
                <wp:lineTo x="21476" y="0"/>
                <wp:lineTo x="0" y="0"/>
              </wp:wrapPolygon>
            </wp:wrapTight>
            <wp:docPr id="5" name="Picture 5" descr="One takeaway I hope I give you today is please take care of yourselves for your family's sake. Get your yearly stuff done. It's all sooo important! It is life or dea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ne takeaway I hope I give you today is please take care of yourselves for your family's sake. Get your yearly stuff done. It's all sooo important! It is life or death. "/>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203450" cy="2203450"/>
                    </a:xfrm>
                    <a:prstGeom prst="rect">
                      <a:avLst/>
                    </a:prstGeom>
                  </pic:spPr>
                </pic:pic>
              </a:graphicData>
            </a:graphic>
            <wp14:sizeRelH relativeFrom="page">
              <wp14:pctWidth>0</wp14:pctWidth>
            </wp14:sizeRelH>
            <wp14:sizeRelV relativeFrom="page">
              <wp14:pctHeight>0</wp14:pctHeight>
            </wp14:sizeRelV>
          </wp:anchor>
        </w:drawing>
      </w:r>
      <w:r>
        <w:rPr>
          <w:rStyle w:val="normaltextrun"/>
        </w:rPr>
        <w:t xml:space="preserve">Caption: We thank Amy </w:t>
      </w:r>
      <w:r>
        <w:t xml:space="preserve">for sharing her survivor story to raise awareness for breast cancer screening. </w:t>
      </w:r>
      <w:r w:rsidRPr="0044399E">
        <w:rPr>
          <w:rStyle w:val="normaltextrun"/>
          <w:rFonts w:ascii="Calibri" w:hAnsi="Calibri" w:cs="Calibri"/>
        </w:rPr>
        <w:t xml:space="preserve">Call 1-888-643-2584 </w:t>
      </w:r>
      <w:r>
        <w:rPr>
          <w:rStyle w:val="normaltextrun"/>
          <w:rFonts w:ascii="Calibri" w:hAnsi="Calibri" w:cs="Calibri"/>
        </w:rPr>
        <w:t xml:space="preserve">and mention promo code SW1 </w:t>
      </w:r>
      <w:r w:rsidRPr="0044399E">
        <w:rPr>
          <w:rStyle w:val="normaltextrun"/>
          <w:rFonts w:ascii="Calibri" w:hAnsi="Calibri" w:cs="Calibri"/>
        </w:rPr>
        <w:t>to find out if you’re eligible</w:t>
      </w:r>
      <w:r>
        <w:rPr>
          <w:rStyle w:val="normaltextrun"/>
          <w:rFonts w:ascii="Calibri" w:hAnsi="Calibri" w:cs="Calibri"/>
        </w:rPr>
        <w:t xml:space="preserve"> for a free mammogram</w:t>
      </w:r>
      <w:r w:rsidRPr="0044399E">
        <w:rPr>
          <w:rStyle w:val="normaltextrun"/>
          <w:rFonts w:ascii="Calibri" w:hAnsi="Calibri" w:cs="Calibri"/>
        </w:rPr>
        <w:t xml:space="preserve"> and get scheduled today! </w:t>
      </w:r>
      <w:hyperlink r:id="rId30">
        <w:r w:rsidRPr="0044399E">
          <w:rPr>
            <w:rStyle w:val="normaltextrun"/>
            <w:rFonts w:ascii="Calibri" w:hAnsi="Calibri" w:cs="Calibri"/>
            <w:color w:val="003865"/>
            <w:u w:val="single"/>
          </w:rPr>
          <w:t>mnsage.com</w:t>
        </w:r>
      </w:hyperlink>
      <w:r w:rsidRPr="0044399E">
        <w:rPr>
          <w:rStyle w:val="normaltextrun"/>
          <w:rFonts w:ascii="Calibri" w:hAnsi="Calibri" w:cs="Calibri"/>
        </w:rPr>
        <w:t>.  </w:t>
      </w:r>
      <w:r>
        <w:rPr>
          <w:rStyle w:val="normaltextrun"/>
          <w:rFonts w:ascii="Calibri" w:hAnsi="Calibri" w:cs="Calibri"/>
        </w:rPr>
        <w:t xml:space="preserve">Read Amy’s full story here: </w:t>
      </w:r>
      <w:hyperlink r:id="rId31" w:history="1">
        <w:r>
          <w:rPr>
            <w:rStyle w:val="Hyperlink"/>
          </w:rPr>
          <w:t>Sage Stories: Amy - MN Dept. of Health (state.mn.us)</w:t>
        </w:r>
      </w:hyperlink>
    </w:p>
    <w:p w14:paraId="5FE0C9A9" w14:textId="46B7E494" w:rsidR="003700C7" w:rsidRDefault="003700C7" w:rsidP="00DF02C5">
      <w:pPr>
        <w:spacing w:after="1560"/>
      </w:pPr>
      <w:r>
        <w:t>#SWSageScreening</w:t>
      </w:r>
    </w:p>
    <w:p w14:paraId="4DA552C0" w14:textId="77777777" w:rsidR="003700C7" w:rsidRDefault="003700C7" w:rsidP="003700C7">
      <w:pPr>
        <w:pStyle w:val="Heading2"/>
      </w:pPr>
      <w:r>
        <w:t>Halloween</w:t>
      </w:r>
    </w:p>
    <w:p w14:paraId="5A648157" w14:textId="66CCC4ED" w:rsidR="003700C7" w:rsidRDefault="003700C7" w:rsidP="003700C7">
      <w:pPr>
        <w:rPr>
          <w:rFonts w:ascii="Calibri" w:eastAsia="Calibri" w:hAnsi="Calibri" w:cs="Calibri"/>
          <w:sz w:val="24"/>
          <w:szCs w:val="24"/>
        </w:rPr>
      </w:pPr>
      <w:r>
        <w:rPr>
          <w:noProof/>
          <w:color w:val="2B579A"/>
          <w:shd w:val="clear" w:color="auto" w:fill="E6E6E6"/>
        </w:rPr>
        <w:drawing>
          <wp:anchor distT="0" distB="0" distL="114300" distR="114300" simplePos="0" relativeHeight="251658242" behindDoc="1" locked="0" layoutInCell="1" allowOverlap="1" wp14:anchorId="1C26D7F5" wp14:editId="14FC8BF6">
            <wp:simplePos x="0" y="0"/>
            <wp:positionH relativeFrom="column">
              <wp:posOffset>0</wp:posOffset>
            </wp:positionH>
            <wp:positionV relativeFrom="paragraph">
              <wp:posOffset>1327</wp:posOffset>
            </wp:positionV>
            <wp:extent cx="2129051" cy="2129051"/>
            <wp:effectExtent l="0" t="0" r="5080" b="5080"/>
            <wp:wrapTight wrapText="bothSides">
              <wp:wrapPolygon edited="0">
                <wp:start x="0" y="0"/>
                <wp:lineTo x="0" y="21458"/>
                <wp:lineTo x="21458" y="21458"/>
                <wp:lineTo x="21458" y="0"/>
                <wp:lineTo x="0" y="0"/>
              </wp:wrapPolygon>
            </wp:wrapTight>
            <wp:docPr id="491391421" name="Picture 491391421" descr="Get your boo-bies checked! Image of a ghost with a jack-o-lan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391421" name="Picture 491391421" descr="Get your boo-bies checked! Image of a ghost with a jack-o-lantern. "/>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129051" cy="2129051"/>
                    </a:xfrm>
                    <a:prstGeom prst="rect">
                      <a:avLst/>
                    </a:prstGeom>
                  </pic:spPr>
                </pic:pic>
              </a:graphicData>
            </a:graphic>
            <wp14:sizeRelH relativeFrom="page">
              <wp14:pctWidth>0</wp14:pctWidth>
            </wp14:sizeRelH>
            <wp14:sizeRelV relativeFrom="page">
              <wp14:pctHeight>0</wp14:pctHeight>
            </wp14:sizeRelV>
          </wp:anchor>
        </w:drawing>
      </w:r>
      <w:r>
        <w:rPr>
          <w:sz w:val="24"/>
          <w:szCs w:val="24"/>
        </w:rPr>
        <w:t xml:space="preserve">Caption: </w:t>
      </w:r>
      <w:r w:rsidRPr="0A5D65FD">
        <w:rPr>
          <w:sz w:val="24"/>
          <w:szCs w:val="24"/>
        </w:rPr>
        <w:t>Breast Cancer Awareness Month is wrapping up, but don’t forget to get your boo-</w:t>
      </w:r>
      <w:proofErr w:type="spellStart"/>
      <w:r w:rsidRPr="0A5D65FD">
        <w:rPr>
          <w:sz w:val="24"/>
          <w:szCs w:val="24"/>
        </w:rPr>
        <w:t>bies</w:t>
      </w:r>
      <w:proofErr w:type="spellEnd"/>
      <w:r w:rsidRPr="0A5D65FD">
        <w:rPr>
          <w:sz w:val="24"/>
          <w:szCs w:val="24"/>
        </w:rPr>
        <w:t xml:space="preserve"> checked!</w:t>
      </w:r>
      <w:r w:rsidRPr="0A5D65FD">
        <w:rPr>
          <w:rStyle w:val="normaltextrun"/>
          <w:rFonts w:ascii="Calibri" w:hAnsi="Calibri" w:cs="Calibri"/>
          <w:sz w:val="24"/>
          <w:szCs w:val="24"/>
        </w:rPr>
        <w:t xml:space="preserve"> Call Sage at 1-888-643-2584</w:t>
      </w:r>
      <w:r>
        <w:rPr>
          <w:rStyle w:val="normaltextrun"/>
          <w:rFonts w:ascii="Calibri" w:hAnsi="Calibri" w:cs="Calibri"/>
          <w:sz w:val="24"/>
          <w:szCs w:val="24"/>
        </w:rPr>
        <w:t xml:space="preserve"> and mention code SW1</w:t>
      </w:r>
      <w:r w:rsidRPr="0A5D65FD">
        <w:rPr>
          <w:rStyle w:val="normaltextrun"/>
          <w:rFonts w:ascii="Calibri" w:hAnsi="Calibri" w:cs="Calibri"/>
          <w:sz w:val="24"/>
          <w:szCs w:val="24"/>
        </w:rPr>
        <w:t xml:space="preserve"> to schedule a free mammogram. Learn more at </w:t>
      </w:r>
      <w:hyperlink r:id="rId33">
        <w:r w:rsidR="20011088" w:rsidRPr="02CCED38">
          <w:rPr>
            <w:rStyle w:val="Hyperlink"/>
            <w:rFonts w:ascii="Calibri" w:eastAsia="Calibri" w:hAnsi="Calibri" w:cs="Calibri"/>
          </w:rPr>
          <w:t>mnsage.com.</w:t>
        </w:r>
      </w:hyperlink>
    </w:p>
    <w:p w14:paraId="2D90F8F5" w14:textId="596FE23A" w:rsidR="00DF02C5" w:rsidRDefault="003700C7" w:rsidP="00DF02C5">
      <w:pPr>
        <w:spacing w:after="1800"/>
      </w:pPr>
      <w:r w:rsidRPr="006D6397">
        <w:rPr>
          <w:rFonts w:eastAsia="Roboto" w:cstheme="minorHAnsi"/>
          <w:color w:val="111111"/>
        </w:rPr>
        <w:t>#</w:t>
      </w:r>
      <w:r>
        <w:rPr>
          <w:rFonts w:eastAsia="Roboto" w:cstheme="minorHAnsi"/>
          <w:color w:val="111111"/>
        </w:rPr>
        <w:t xml:space="preserve">BreastCancerAwarenessMonth #MNSage </w:t>
      </w:r>
      <w:r>
        <w:t>#SWSageScreening</w:t>
      </w:r>
    </w:p>
    <w:p w14:paraId="3446B984" w14:textId="77777777" w:rsidR="00DF02C5" w:rsidRDefault="00DF02C5">
      <w:pPr>
        <w:spacing w:before="60" w:after="60" w:line="240" w:lineRule="auto"/>
      </w:pPr>
      <w:r>
        <w:br w:type="page"/>
      </w:r>
    </w:p>
    <w:p w14:paraId="29D0224D" w14:textId="25BBD9A2" w:rsidR="003700C7" w:rsidRPr="00193F8B" w:rsidRDefault="003700C7" w:rsidP="00DF02C5">
      <w:pPr>
        <w:pStyle w:val="Heading2"/>
      </w:pPr>
      <w:r>
        <w:lastRenderedPageBreak/>
        <w:t>Alternate captions:</w:t>
      </w:r>
    </w:p>
    <w:p w14:paraId="6D4A25B7" w14:textId="28018DC5" w:rsidR="003700C7" w:rsidRPr="00DF02C5" w:rsidRDefault="003700C7" w:rsidP="00DF02C5">
      <w:pPr>
        <w:spacing w:after="360"/>
      </w:pPr>
      <w:r w:rsidRPr="006D6397">
        <w:rPr>
          <w:rFonts w:eastAsia="Roboto" w:cstheme="minorHAnsi"/>
          <w:color w:val="111111"/>
        </w:rPr>
        <w:t>Early detection saves lives! If you’re a Minnesotan aged 40-64, take advantage of FREE Sage cancer screenings. Let’s fight breast and cervical cancer together! #BreastCancerAwareness</w:t>
      </w:r>
      <w:r>
        <w:rPr>
          <w:rFonts w:eastAsia="Roboto" w:cstheme="minorHAnsi"/>
          <w:color w:val="111111"/>
        </w:rPr>
        <w:t xml:space="preserve">Month2024 #MNSage </w:t>
      </w:r>
      <w:r>
        <w:t>#SWSageScreening</w:t>
      </w:r>
    </w:p>
    <w:p w14:paraId="1DDCB18D" w14:textId="29159C22" w:rsidR="003700C7" w:rsidRPr="00DF02C5" w:rsidRDefault="003700C7" w:rsidP="00DF02C5">
      <w:pPr>
        <w:spacing w:after="360"/>
      </w:pPr>
      <w:r w:rsidRPr="006D6397">
        <w:rPr>
          <w:rFonts w:eastAsia="Roboto" w:cstheme="minorHAnsi"/>
          <w:color w:val="111111"/>
        </w:rPr>
        <w:t xml:space="preserve">It’s time to prioritize your health! The Minnesota Sage Program offers FREE screenings for breast and cervical cancer. </w:t>
      </w:r>
      <w:r>
        <w:rPr>
          <w:rFonts w:eastAsia="Roboto" w:cstheme="minorHAnsi"/>
          <w:color w:val="111111"/>
        </w:rPr>
        <w:t>D</w:t>
      </w:r>
      <w:r w:rsidRPr="006D6397">
        <w:rPr>
          <w:rFonts w:eastAsia="Roboto" w:cstheme="minorHAnsi"/>
          <w:color w:val="111111"/>
        </w:rPr>
        <w:t>on’t wait—</w:t>
      </w:r>
      <w:r>
        <w:rPr>
          <w:rFonts w:eastAsia="Roboto" w:cstheme="minorHAnsi"/>
          <w:color w:val="111111"/>
        </w:rPr>
        <w:t xml:space="preserve"> call </w:t>
      </w:r>
      <w:r w:rsidRPr="0044399E">
        <w:rPr>
          <w:rStyle w:val="normaltextrun"/>
          <w:rFonts w:ascii="Calibri" w:hAnsi="Calibri" w:cs="Calibri"/>
        </w:rPr>
        <w:t>1-888-643-2584</w:t>
      </w:r>
      <w:r>
        <w:rPr>
          <w:rStyle w:val="normaltextrun"/>
          <w:rFonts w:ascii="Calibri" w:hAnsi="Calibri" w:cs="Calibri"/>
        </w:rPr>
        <w:t xml:space="preserve"> to find out if you qualify and </w:t>
      </w:r>
      <w:r w:rsidRPr="006D6397">
        <w:rPr>
          <w:rFonts w:eastAsia="Roboto" w:cstheme="minorHAnsi"/>
          <w:color w:val="111111"/>
        </w:rPr>
        <w:t xml:space="preserve">schedule your appointment </w:t>
      </w:r>
      <w:r>
        <w:rPr>
          <w:rFonts w:eastAsia="Roboto" w:cstheme="minorHAnsi"/>
          <w:color w:val="111111"/>
        </w:rPr>
        <w:t xml:space="preserve">today. </w:t>
      </w:r>
      <w:r>
        <w:t>#SWSageScreening</w:t>
      </w:r>
    </w:p>
    <w:p w14:paraId="6E6FE415" w14:textId="0EAC8907" w:rsidR="003700C7" w:rsidRPr="00DF02C5" w:rsidRDefault="003700C7" w:rsidP="00DF02C5">
      <w:pPr>
        <w:spacing w:after="360"/>
      </w:pPr>
      <w:r w:rsidRPr="006D6397">
        <w:rPr>
          <w:rFonts w:eastAsia="Roboto" w:cstheme="minorHAnsi"/>
          <w:color w:val="111111"/>
        </w:rPr>
        <w:t>Screening = Prevention! Sage provides mammograms and Pap tests to catch cancer early. Spread the word and encourage your loved ones to get screened. Together, we can make a difference! #</w:t>
      </w:r>
      <w:r>
        <w:rPr>
          <w:rFonts w:eastAsia="Roboto" w:cstheme="minorHAnsi"/>
          <w:color w:val="111111"/>
        </w:rPr>
        <w:t xml:space="preserve">BreastCancerAwarenessMonth #MNSage </w:t>
      </w:r>
      <w:r>
        <w:t>#SWSageScreening</w:t>
      </w:r>
    </w:p>
    <w:p w14:paraId="3F327AAE" w14:textId="086E61DE" w:rsidR="003700C7" w:rsidRPr="00DF02C5" w:rsidRDefault="003700C7" w:rsidP="00DF02C5">
      <w:pPr>
        <w:spacing w:after="360"/>
      </w:pPr>
      <w:r w:rsidRPr="007A1A70">
        <w:rPr>
          <w:rFonts w:cstheme="minorHAnsi"/>
          <w:color w:val="111111"/>
        </w:rPr>
        <w:t xml:space="preserve">If you’re eligible, take advantage of </w:t>
      </w:r>
      <w:r>
        <w:rPr>
          <w:rFonts w:cstheme="minorHAnsi"/>
          <w:color w:val="111111"/>
        </w:rPr>
        <w:t>the Sage Program - Minnesota’s Breast &amp; Cervical Cancer Screening Prog</w:t>
      </w:r>
      <w:r w:rsidR="00DF02C5">
        <w:rPr>
          <w:rFonts w:cstheme="minorHAnsi"/>
          <w:color w:val="111111"/>
        </w:rPr>
        <w:t>r</w:t>
      </w:r>
      <w:r>
        <w:rPr>
          <w:rFonts w:cstheme="minorHAnsi"/>
          <w:color w:val="111111"/>
        </w:rPr>
        <w:t>am</w:t>
      </w:r>
      <w:r w:rsidRPr="007A1A70">
        <w:rPr>
          <w:rFonts w:cstheme="minorHAnsi"/>
          <w:color w:val="111111"/>
        </w:rPr>
        <w:t>. Early detection matters! #</w:t>
      </w:r>
      <w:r>
        <w:rPr>
          <w:rFonts w:cstheme="minorHAnsi"/>
          <w:color w:val="111111"/>
        </w:rPr>
        <w:t xml:space="preserve">BreastCancerAwarenessMonth </w:t>
      </w:r>
      <w:r>
        <w:t>#SWSageScreening</w:t>
      </w:r>
    </w:p>
    <w:p w14:paraId="21D34681" w14:textId="4DDF28AA" w:rsidR="003700C7" w:rsidRDefault="003700C7" w:rsidP="00DF02C5">
      <w:pPr>
        <w:spacing w:after="360"/>
      </w:pPr>
      <w:r w:rsidRPr="007A1A70">
        <w:rPr>
          <w:rFonts w:cstheme="minorHAnsi"/>
          <w:color w:val="111111"/>
        </w:rPr>
        <w:t>Screening saves lives, and Sage is here for you! Whether it’s a mammogram or a Pap test, prioritize your health. Share this info with someone who needs it!</w:t>
      </w:r>
      <w:r>
        <w:rPr>
          <w:rFonts w:cstheme="minorHAnsi"/>
          <w:color w:val="111111"/>
        </w:rPr>
        <w:t xml:space="preserve"> Visit mnsage.com to learn more. #MNSage </w:t>
      </w:r>
      <w:r>
        <w:t>#SWSageScreening</w:t>
      </w:r>
    </w:p>
    <w:p w14:paraId="20F145BE" w14:textId="4A5A3D5E" w:rsidR="00B94C9F" w:rsidRPr="00DA20CB" w:rsidRDefault="00B94C9F" w:rsidP="00B94C9F">
      <w:pPr>
        <w:pStyle w:val="AddressBlockDate"/>
      </w:pPr>
      <w:r w:rsidRPr="00DA20CB">
        <w:t>Minnesota Department of Health</w:t>
      </w:r>
      <w:r>
        <w:br/>
      </w:r>
      <w:r w:rsidR="00A43CD9">
        <w:t xml:space="preserve">Sage </w:t>
      </w:r>
      <w:r>
        <w:t>Program</w:t>
      </w:r>
      <w:r>
        <w:br/>
      </w:r>
      <w:r w:rsidR="00A43CD9">
        <w:t xml:space="preserve">625 Robert St. N </w:t>
      </w:r>
      <w:r w:rsidRPr="00DA20CB">
        <w:br/>
      </w:r>
      <w:r>
        <w:t xml:space="preserve">PO Box </w:t>
      </w:r>
      <w:r w:rsidR="00A43CD9">
        <w:t>64976</w:t>
      </w:r>
      <w:r w:rsidRPr="00DA20CB">
        <w:br/>
        <w:t xml:space="preserve">St. Paul, MN </w:t>
      </w:r>
      <w:r w:rsidR="00A43CD9">
        <w:t>55155-2538</w:t>
      </w:r>
      <w:r w:rsidRPr="00DA20CB">
        <w:br/>
      </w:r>
      <w:r w:rsidR="00A43CD9">
        <w:t>888-643-2584</w:t>
      </w:r>
      <w:r w:rsidRPr="00DA20CB">
        <w:br/>
      </w:r>
      <w:r w:rsidR="00A43CD9">
        <w:rPr>
          <w:color w:val="003864"/>
        </w:rPr>
        <w:t>health.sage@state.mn.us</w:t>
      </w:r>
      <w:r w:rsidRPr="00DA20CB">
        <w:br/>
      </w:r>
      <w:hyperlink r:id="rId34" w:tooltip="MDH website" w:history="1">
        <w:r w:rsidRPr="00DA20CB">
          <w:t>www.health.state.mn.us</w:t>
        </w:r>
      </w:hyperlink>
    </w:p>
    <w:p w14:paraId="630D3ED9" w14:textId="0C29DB49" w:rsidR="00B94C9F" w:rsidRPr="00822457" w:rsidRDefault="00DF02C5" w:rsidP="00B94C9F">
      <w:pPr>
        <w:pStyle w:val="AddressBlockDate"/>
        <w:tabs>
          <w:tab w:val="left" w:pos="3810"/>
          <w:tab w:val="center" w:pos="4680"/>
        </w:tabs>
      </w:pPr>
      <w:r>
        <w:t>08/07/2024</w:t>
      </w:r>
    </w:p>
    <w:p w14:paraId="0E30E6D9" w14:textId="65D5A37A" w:rsidR="00B94C9F" w:rsidRPr="00173894" w:rsidRDefault="00B94C9F" w:rsidP="00B94C9F">
      <w:pPr>
        <w:pStyle w:val="Toobtainthisinfo"/>
      </w:pPr>
      <w:r w:rsidRPr="00B95FAA">
        <w:t xml:space="preserve">To obtain this information in a </w:t>
      </w:r>
      <w:r w:rsidRPr="00640A59">
        <w:t>different</w:t>
      </w:r>
      <w:r w:rsidRPr="00B95FAA">
        <w:t xml:space="preserve"> format, call: </w:t>
      </w:r>
      <w:r w:rsidR="00DF02C5">
        <w:t>1-888-</w:t>
      </w:r>
      <w:r w:rsidR="00C253F3">
        <w:t>643-2584.</w:t>
      </w:r>
    </w:p>
    <w:p w14:paraId="0514C869" w14:textId="77777777" w:rsidR="00CC4911" w:rsidRPr="00E50BB1" w:rsidRDefault="00CC4911" w:rsidP="00E50BB1"/>
    <w:sectPr w:rsidR="00CC4911" w:rsidRPr="00E50BB1" w:rsidSect="00F61439">
      <w:headerReference w:type="default" r:id="rId35"/>
      <w:footerReference w:type="default" r:id="rId36"/>
      <w:footerReference w:type="first" r:id="rId37"/>
      <w:type w:val="continuous"/>
      <w:pgSz w:w="12240" w:h="15840"/>
      <w:pgMar w:top="720" w:right="1440" w:bottom="720" w:left="1440" w:header="432" w:footer="518"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oberstine, Carlie (MDH)" w:date="2024-08-08T09:55:00Z" w:initials="KC(">
    <w:p w14:paraId="5174B961" w14:textId="105F013A" w:rsidR="00122D26" w:rsidRDefault="00122D26" w:rsidP="00122D26">
      <w:pPr>
        <w:pStyle w:val="CommentText"/>
      </w:pPr>
      <w:r>
        <w:rPr>
          <w:rStyle w:val="CommentReference"/>
        </w:rPr>
        <w:annotationRef/>
      </w:r>
      <w:r>
        <w:fldChar w:fldCharType="begin"/>
      </w:r>
      <w:r>
        <w:instrText>HYPERLINK "mailto:Karli.Thorstenson@state.mn.us"</w:instrText>
      </w:r>
      <w:bookmarkStart w:id="2" w:name="_@_7DA40A246DB1458DBCECDCA6785A5551Z"/>
      <w:r>
        <w:fldChar w:fldCharType="separate"/>
      </w:r>
      <w:bookmarkEnd w:id="2"/>
      <w:r w:rsidRPr="00122D26">
        <w:rPr>
          <w:rStyle w:val="Mention"/>
          <w:noProof/>
        </w:rPr>
        <w:t>@Thorstenson, Karli (She/Her/Hers) (MDH)</w:t>
      </w:r>
      <w:r>
        <w:fldChar w:fldCharType="end"/>
      </w:r>
      <w:r>
        <w:t xml:space="preserve"> people won’t be able to click on this link if it’s in a caption, will they? Should I create a shortened URL and include that instead? Not sure what the best option is.</w:t>
      </w:r>
    </w:p>
  </w:comment>
  <w:comment w:id="1" w:author="Thorstenson, Karli (She/Her/Hers) (MDH)" w:date="2024-08-08T10:00:00Z" w:initials="T(">
    <w:p w14:paraId="39E59C39" w14:textId="34A059A6" w:rsidR="4AC4282D" w:rsidRDefault="4AC4282D">
      <w:pPr>
        <w:pStyle w:val="CommentText"/>
      </w:pPr>
      <w:r>
        <w:t>It will be the post. So it will be clickable!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74B961" w15:done="0"/>
  <w15:commentEx w15:paraId="39E59C39" w15:paraIdParent="5174B9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F14A6" w16cex:dateUtc="2024-08-08T14:55:00Z"/>
  <w16cex:commentExtensible w16cex:durableId="5F94F6E4" w16cex:dateUtc="2024-08-08T15:00:00Z">
    <w16cex:extLst>
      <w16:ext w16:uri="{CE6994B0-6A32-4C9F-8C6B-6E91EDA988CE}">
        <cr:reactions xmlns:cr="http://schemas.microsoft.com/office/comments/2020/reactions">
          <cr:reaction reactionType="1">
            <cr:reactionInfo dateUtc="2024-08-08T15:04:37Z">
              <cr:user userId="S::Carlie.Koberstine@state.mn.us::7f82c516-2235-4a83-b53e-12451461180f" userProvider="AD" userName="Koberstine, Carlie (MDH)"/>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74B961" w16cid:durableId="2A5F14A6"/>
  <w16cid:commentId w16cid:paraId="39E59C39" w16cid:durableId="5F94F6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F61D7" w14:textId="77777777" w:rsidR="00DA2443" w:rsidRDefault="00DA2443" w:rsidP="00D36495">
      <w:r>
        <w:separator/>
      </w:r>
    </w:p>
  </w:endnote>
  <w:endnote w:type="continuationSeparator" w:id="0">
    <w:p w14:paraId="5CA2FA88" w14:textId="77777777" w:rsidR="00DA2443" w:rsidRDefault="00DA2443" w:rsidP="00D36495">
      <w:r>
        <w:continuationSeparator/>
      </w:r>
    </w:p>
  </w:endnote>
  <w:endnote w:type="continuationNotice" w:id="1">
    <w:p w14:paraId="79591CB8" w14:textId="77777777" w:rsidR="00DA2443" w:rsidRDefault="00DA24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07AEC12B"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010B6F">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szCs w:val="20"/>
      </w:rPr>
    </w:sdtEndPr>
    <w:sdtContent>
      <w:p w14:paraId="535274F8" w14:textId="6E90C5AF" w:rsidR="00B45CED" w:rsidRPr="00EE4C86" w:rsidRDefault="003700C7" w:rsidP="003700C7">
        <w:pPr>
          <w:pStyle w:val="Footer"/>
          <w:rPr>
            <w:rStyle w:val="HeaderChar"/>
          </w:rPr>
        </w:pPr>
        <w:r>
          <w:rPr>
            <w:noProof/>
          </w:rPr>
          <w:drawing>
            <wp:anchor distT="0" distB="0" distL="0" distR="0" simplePos="0" relativeHeight="251658240" behindDoc="1" locked="0" layoutInCell="1" allowOverlap="1" wp14:anchorId="42FCCFDF" wp14:editId="0DA07584">
              <wp:simplePos x="0" y="0"/>
              <wp:positionH relativeFrom="page">
                <wp:posOffset>3105150</wp:posOffset>
              </wp:positionH>
              <wp:positionV relativeFrom="bottomMargin">
                <wp:align>top</wp:align>
              </wp:positionV>
              <wp:extent cx="1244661" cy="180974"/>
              <wp:effectExtent l="0" t="0" r="0" b="0"/>
              <wp:wrapNone/>
              <wp:docPr id="10" name="Image 2" descr="Minnesota Department of Healt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Minnesota Department of Health"/>
                      <pic:cNvPicPr/>
                    </pic:nvPicPr>
                    <pic:blipFill>
                      <a:blip r:embed="rId1" cstate="print"/>
                      <a:stretch>
                        <a:fillRect/>
                      </a:stretch>
                    </pic:blipFill>
                    <pic:spPr>
                      <a:xfrm>
                        <a:off x="0" y="0"/>
                        <a:ext cx="1244661" cy="180974"/>
                      </a:xfrm>
                      <a:prstGeom prst="rect">
                        <a:avLst/>
                      </a:prstGeom>
                    </pic:spPr>
                  </pic:pic>
                </a:graphicData>
              </a:graphic>
            </wp:anchor>
          </w:drawing>
        </w:r>
        <w:r w:rsidR="00B45CED" w:rsidRPr="00EE4C86">
          <w:rPr>
            <w:rStyle w:val="HeaderChar"/>
          </w:rPr>
          <w:fldChar w:fldCharType="begin"/>
        </w:r>
        <w:r w:rsidR="00B45CED" w:rsidRPr="00EE4C86">
          <w:rPr>
            <w:rStyle w:val="HeaderChar"/>
          </w:rPr>
          <w:instrText xml:space="preserve"> PAGE   \* MERGEFORMAT </w:instrText>
        </w:r>
        <w:r w:rsidR="00B45CED" w:rsidRPr="00EE4C86">
          <w:rPr>
            <w:rStyle w:val="HeaderChar"/>
          </w:rPr>
          <w:fldChar w:fldCharType="separate"/>
        </w:r>
        <w:r w:rsidR="00010B6F">
          <w:rPr>
            <w:rStyle w:val="HeaderChar"/>
            <w:noProof/>
          </w:rPr>
          <w:t>1</w:t>
        </w:r>
        <w:r w:rsidR="00B45CED"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22169" w14:textId="77777777" w:rsidR="00DA2443" w:rsidRDefault="00DA2443" w:rsidP="00D36495">
      <w:r>
        <w:separator/>
      </w:r>
    </w:p>
  </w:footnote>
  <w:footnote w:type="continuationSeparator" w:id="0">
    <w:p w14:paraId="1D5EE6AA" w14:textId="77777777" w:rsidR="00DA2443" w:rsidRDefault="00DA2443" w:rsidP="00D36495">
      <w:r>
        <w:continuationSeparator/>
      </w:r>
    </w:p>
  </w:footnote>
  <w:footnote w:type="continuationNotice" w:id="1">
    <w:p w14:paraId="60456CAD" w14:textId="77777777" w:rsidR="00DA2443" w:rsidRDefault="00DA24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EE14" w14:textId="61A68B3B" w:rsidR="00782710" w:rsidRPr="00D552D7" w:rsidRDefault="00C253F3" w:rsidP="001E09DA">
    <w:pPr>
      <w:pStyle w:val="Header"/>
    </w:pPr>
    <w:r>
      <w:t xml:space="preserve">SW MN </w:t>
    </w:r>
    <w:r w:rsidR="00170384">
      <w:t>Breast Cancer Social Medial posts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1542BC"/>
    <w:multiLevelType w:val="multilevel"/>
    <w:tmpl w:val="3D44CA50"/>
    <w:numStyleLink w:val="ListStyle123"/>
  </w:abstractNum>
  <w:abstractNum w:abstractNumId="9"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0" w15:restartNumberingAfterBreak="0">
    <w:nsid w:val="1EDC13B7"/>
    <w:multiLevelType w:val="multilevel"/>
    <w:tmpl w:val="88B4C196"/>
    <w:numStyleLink w:val="Listbullets"/>
  </w:abstractNum>
  <w:abstractNum w:abstractNumId="11" w15:restartNumberingAfterBreak="0">
    <w:nsid w:val="272147EF"/>
    <w:multiLevelType w:val="multilevel"/>
    <w:tmpl w:val="88B4C196"/>
    <w:numStyleLink w:val="Listbullets"/>
  </w:abstractNum>
  <w:abstractNum w:abstractNumId="12" w15:restartNumberingAfterBreak="0">
    <w:nsid w:val="38C3513D"/>
    <w:multiLevelType w:val="multilevel"/>
    <w:tmpl w:val="88B4C196"/>
    <w:styleLink w:val="Listbullets"/>
    <w:lvl w:ilvl="0">
      <w:start w:val="1"/>
      <w:numFmt w:val="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3"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4"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1885867239">
    <w:abstractNumId w:val="5"/>
  </w:num>
  <w:num w:numId="2" w16cid:durableId="1155148059">
    <w:abstractNumId w:val="1"/>
  </w:num>
  <w:num w:numId="3" w16cid:durableId="196084959">
    <w:abstractNumId w:val="12"/>
  </w:num>
  <w:num w:numId="4" w16cid:durableId="573583857">
    <w:abstractNumId w:val="15"/>
  </w:num>
  <w:num w:numId="5" w16cid:durableId="1580629998">
    <w:abstractNumId w:val="9"/>
  </w:num>
  <w:num w:numId="6" w16cid:durableId="1533958167">
    <w:abstractNumId w:val="8"/>
  </w:num>
  <w:num w:numId="7" w16cid:durableId="398791666">
    <w:abstractNumId w:val="11"/>
  </w:num>
  <w:num w:numId="8" w16cid:durableId="1368066398">
    <w:abstractNumId w:val="10"/>
  </w:num>
  <w:num w:numId="9" w16cid:durableId="641278794">
    <w:abstractNumId w:val="14"/>
  </w:num>
  <w:num w:numId="10" w16cid:durableId="1351952714">
    <w:abstractNumId w:val="13"/>
  </w:num>
  <w:num w:numId="11" w16cid:durableId="2107654348">
    <w:abstractNumId w:val="4"/>
  </w:num>
  <w:num w:numId="12" w16cid:durableId="414594521">
    <w:abstractNumId w:val="0"/>
  </w:num>
  <w:num w:numId="13" w16cid:durableId="1532645373">
    <w:abstractNumId w:val="7"/>
  </w:num>
  <w:num w:numId="14" w16cid:durableId="478499414">
    <w:abstractNumId w:val="6"/>
  </w:num>
  <w:num w:numId="15" w16cid:durableId="290288165">
    <w:abstractNumId w:val="3"/>
  </w:num>
  <w:num w:numId="16" w16cid:durableId="365375450">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berstine, Carlie (MDH)">
    <w15:presenceInfo w15:providerId="AD" w15:userId="S::Carlie.Koberstine@state.mn.us::7f82c516-2235-4a83-b53e-12451461180f"/>
  </w15:person>
  <w15:person w15:author="Thorstenson, Karli (She/Her/Hers) (MDH)">
    <w15:presenceInfo w15:providerId="AD" w15:userId="S::karli.thorstenson@state.mn.us::7f6c04d4-33bc-4dd2-83a6-00af1e601d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0C7"/>
    <w:rsid w:val="000009FC"/>
    <w:rsid w:val="00001775"/>
    <w:rsid w:val="000021B3"/>
    <w:rsid w:val="000050B3"/>
    <w:rsid w:val="0000588B"/>
    <w:rsid w:val="00006C0D"/>
    <w:rsid w:val="00006CDB"/>
    <w:rsid w:val="00007022"/>
    <w:rsid w:val="000075C5"/>
    <w:rsid w:val="00007995"/>
    <w:rsid w:val="00010174"/>
    <w:rsid w:val="00010828"/>
    <w:rsid w:val="00010B6F"/>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A10"/>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C90"/>
    <w:rsid w:val="00046E9E"/>
    <w:rsid w:val="0004727D"/>
    <w:rsid w:val="0004791A"/>
    <w:rsid w:val="000500CD"/>
    <w:rsid w:val="0005078B"/>
    <w:rsid w:val="00050A55"/>
    <w:rsid w:val="00050AC3"/>
    <w:rsid w:val="00050DD3"/>
    <w:rsid w:val="00051205"/>
    <w:rsid w:val="00052167"/>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DBC"/>
    <w:rsid w:val="00072EB1"/>
    <w:rsid w:val="0007381C"/>
    <w:rsid w:val="00075184"/>
    <w:rsid w:val="00075757"/>
    <w:rsid w:val="00076A4A"/>
    <w:rsid w:val="00077589"/>
    <w:rsid w:val="000778F5"/>
    <w:rsid w:val="00077B31"/>
    <w:rsid w:val="00077DEB"/>
    <w:rsid w:val="00080071"/>
    <w:rsid w:val="00080394"/>
    <w:rsid w:val="00080F09"/>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2623"/>
    <w:rsid w:val="000E3716"/>
    <w:rsid w:val="000E3B6D"/>
    <w:rsid w:val="000E3D1F"/>
    <w:rsid w:val="000E468E"/>
    <w:rsid w:val="000E4A6C"/>
    <w:rsid w:val="000E4DA2"/>
    <w:rsid w:val="000E542E"/>
    <w:rsid w:val="000E7E99"/>
    <w:rsid w:val="000F06EF"/>
    <w:rsid w:val="000F119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2D26"/>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5FC"/>
    <w:rsid w:val="00135E03"/>
    <w:rsid w:val="0013679F"/>
    <w:rsid w:val="00136982"/>
    <w:rsid w:val="00137273"/>
    <w:rsid w:val="00140091"/>
    <w:rsid w:val="0014091D"/>
    <w:rsid w:val="00140A53"/>
    <w:rsid w:val="00140A58"/>
    <w:rsid w:val="00142510"/>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384"/>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1ED"/>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0870"/>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79E"/>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1E4B"/>
    <w:rsid w:val="001F318E"/>
    <w:rsid w:val="001F3A49"/>
    <w:rsid w:val="001F3F10"/>
    <w:rsid w:val="001F5341"/>
    <w:rsid w:val="001F58A5"/>
    <w:rsid w:val="001F784B"/>
    <w:rsid w:val="0020117A"/>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47AD"/>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0BE8"/>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AED"/>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483"/>
    <w:rsid w:val="0028675F"/>
    <w:rsid w:val="00287771"/>
    <w:rsid w:val="00287E0B"/>
    <w:rsid w:val="00290D43"/>
    <w:rsid w:val="00290D50"/>
    <w:rsid w:val="00292335"/>
    <w:rsid w:val="0029244D"/>
    <w:rsid w:val="002924BA"/>
    <w:rsid w:val="00292AE0"/>
    <w:rsid w:val="00293EB5"/>
    <w:rsid w:val="002942C8"/>
    <w:rsid w:val="00295085"/>
    <w:rsid w:val="00296931"/>
    <w:rsid w:val="002A07BD"/>
    <w:rsid w:val="002A095A"/>
    <w:rsid w:val="002A1124"/>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0187"/>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19"/>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17B44"/>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4D1"/>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1594"/>
    <w:rsid w:val="003623E9"/>
    <w:rsid w:val="00362C5A"/>
    <w:rsid w:val="00362C76"/>
    <w:rsid w:val="0036477D"/>
    <w:rsid w:val="00364DCD"/>
    <w:rsid w:val="003652F6"/>
    <w:rsid w:val="00365C40"/>
    <w:rsid w:val="0036642C"/>
    <w:rsid w:val="003665B5"/>
    <w:rsid w:val="0036750C"/>
    <w:rsid w:val="003700C7"/>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4B18"/>
    <w:rsid w:val="00395E29"/>
    <w:rsid w:val="00395F60"/>
    <w:rsid w:val="003960B9"/>
    <w:rsid w:val="00397C71"/>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80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A40"/>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2F86"/>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974"/>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2A8B"/>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B7B45"/>
    <w:rsid w:val="004C0FA9"/>
    <w:rsid w:val="004C1240"/>
    <w:rsid w:val="004C146F"/>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0B1F"/>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E6863"/>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0AA5"/>
    <w:rsid w:val="00511187"/>
    <w:rsid w:val="005113F6"/>
    <w:rsid w:val="005119A7"/>
    <w:rsid w:val="00511F4A"/>
    <w:rsid w:val="005127EA"/>
    <w:rsid w:val="005131AF"/>
    <w:rsid w:val="00513442"/>
    <w:rsid w:val="00513B93"/>
    <w:rsid w:val="00513C5F"/>
    <w:rsid w:val="00514694"/>
    <w:rsid w:val="00515B20"/>
    <w:rsid w:val="00516A92"/>
    <w:rsid w:val="00521929"/>
    <w:rsid w:val="00521A75"/>
    <w:rsid w:val="00522182"/>
    <w:rsid w:val="005239F8"/>
    <w:rsid w:val="0052432E"/>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4B5"/>
    <w:rsid w:val="00535E95"/>
    <w:rsid w:val="0053608E"/>
    <w:rsid w:val="00536859"/>
    <w:rsid w:val="005376A4"/>
    <w:rsid w:val="00537890"/>
    <w:rsid w:val="00537EEF"/>
    <w:rsid w:val="00541D78"/>
    <w:rsid w:val="00542502"/>
    <w:rsid w:val="00543517"/>
    <w:rsid w:val="005438C8"/>
    <w:rsid w:val="00544A41"/>
    <w:rsid w:val="00544ED7"/>
    <w:rsid w:val="005454AB"/>
    <w:rsid w:val="00545CE3"/>
    <w:rsid w:val="005463B1"/>
    <w:rsid w:val="005511A5"/>
    <w:rsid w:val="005514EB"/>
    <w:rsid w:val="005519B0"/>
    <w:rsid w:val="005522AA"/>
    <w:rsid w:val="00552741"/>
    <w:rsid w:val="005527A5"/>
    <w:rsid w:val="00553443"/>
    <w:rsid w:val="0055386D"/>
    <w:rsid w:val="00553F84"/>
    <w:rsid w:val="00554487"/>
    <w:rsid w:val="005544E1"/>
    <w:rsid w:val="00555407"/>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480"/>
    <w:rsid w:val="005F2538"/>
    <w:rsid w:val="005F2D3E"/>
    <w:rsid w:val="005F3204"/>
    <w:rsid w:val="005F388B"/>
    <w:rsid w:val="005F4455"/>
    <w:rsid w:val="005F4648"/>
    <w:rsid w:val="005F4F96"/>
    <w:rsid w:val="005F5E9E"/>
    <w:rsid w:val="005F69F1"/>
    <w:rsid w:val="005F6DD2"/>
    <w:rsid w:val="005F7AA9"/>
    <w:rsid w:val="00602D69"/>
    <w:rsid w:val="00603F48"/>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2FD"/>
    <w:rsid w:val="00616BA0"/>
    <w:rsid w:val="006174D9"/>
    <w:rsid w:val="0061757E"/>
    <w:rsid w:val="00617B92"/>
    <w:rsid w:val="006202B3"/>
    <w:rsid w:val="0062042B"/>
    <w:rsid w:val="00621345"/>
    <w:rsid w:val="00621A61"/>
    <w:rsid w:val="00621E5F"/>
    <w:rsid w:val="00621F80"/>
    <w:rsid w:val="00622551"/>
    <w:rsid w:val="00623050"/>
    <w:rsid w:val="006230C5"/>
    <w:rsid w:val="00623AAF"/>
    <w:rsid w:val="00623B82"/>
    <w:rsid w:val="0062487D"/>
    <w:rsid w:val="00624ECE"/>
    <w:rsid w:val="00625BE1"/>
    <w:rsid w:val="00625C4B"/>
    <w:rsid w:val="00626CFC"/>
    <w:rsid w:val="00627EC1"/>
    <w:rsid w:val="006306DA"/>
    <w:rsid w:val="006335A4"/>
    <w:rsid w:val="006336F6"/>
    <w:rsid w:val="00633B93"/>
    <w:rsid w:val="00634AD3"/>
    <w:rsid w:val="00635A26"/>
    <w:rsid w:val="00635DB3"/>
    <w:rsid w:val="0063631F"/>
    <w:rsid w:val="006363E5"/>
    <w:rsid w:val="006363FF"/>
    <w:rsid w:val="00636C38"/>
    <w:rsid w:val="00637446"/>
    <w:rsid w:val="00637D9B"/>
    <w:rsid w:val="00640357"/>
    <w:rsid w:val="006408A9"/>
    <w:rsid w:val="006408B6"/>
    <w:rsid w:val="0064209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5D67"/>
    <w:rsid w:val="006866C5"/>
    <w:rsid w:val="00686D03"/>
    <w:rsid w:val="006900DF"/>
    <w:rsid w:val="00690CC8"/>
    <w:rsid w:val="00691633"/>
    <w:rsid w:val="00692758"/>
    <w:rsid w:val="0069299A"/>
    <w:rsid w:val="00692A59"/>
    <w:rsid w:val="0069359F"/>
    <w:rsid w:val="00693DD1"/>
    <w:rsid w:val="00695CC0"/>
    <w:rsid w:val="00695ECF"/>
    <w:rsid w:val="00697FFD"/>
    <w:rsid w:val="006A0227"/>
    <w:rsid w:val="006A05D9"/>
    <w:rsid w:val="006A06AC"/>
    <w:rsid w:val="006A230D"/>
    <w:rsid w:val="006A2471"/>
    <w:rsid w:val="006A3584"/>
    <w:rsid w:val="006A3D28"/>
    <w:rsid w:val="006A4313"/>
    <w:rsid w:val="006A4954"/>
    <w:rsid w:val="006A508F"/>
    <w:rsid w:val="006A5A39"/>
    <w:rsid w:val="006A5B6B"/>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13B"/>
    <w:rsid w:val="006E5A22"/>
    <w:rsid w:val="006F1632"/>
    <w:rsid w:val="006F17C0"/>
    <w:rsid w:val="006F1854"/>
    <w:rsid w:val="006F2684"/>
    <w:rsid w:val="006F293C"/>
    <w:rsid w:val="006F2DC0"/>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E3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4FF6"/>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43E4"/>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2163"/>
    <w:rsid w:val="007C23B3"/>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5AA8"/>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4F22"/>
    <w:rsid w:val="00865BA5"/>
    <w:rsid w:val="0086607A"/>
    <w:rsid w:val="008676D6"/>
    <w:rsid w:val="0087023D"/>
    <w:rsid w:val="00870503"/>
    <w:rsid w:val="00871BAB"/>
    <w:rsid w:val="00872FA3"/>
    <w:rsid w:val="0087364C"/>
    <w:rsid w:val="00873C2B"/>
    <w:rsid w:val="00874D9C"/>
    <w:rsid w:val="0087622A"/>
    <w:rsid w:val="00877CFA"/>
    <w:rsid w:val="00877F0B"/>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3CDE"/>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A2E"/>
    <w:rsid w:val="008D1B09"/>
    <w:rsid w:val="008D1E1F"/>
    <w:rsid w:val="008D242B"/>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3942"/>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5CC"/>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0F8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5A8"/>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2DF8"/>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2DA"/>
    <w:rsid w:val="00A27516"/>
    <w:rsid w:val="00A27624"/>
    <w:rsid w:val="00A313E1"/>
    <w:rsid w:val="00A3148A"/>
    <w:rsid w:val="00A3191B"/>
    <w:rsid w:val="00A32113"/>
    <w:rsid w:val="00A32264"/>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3CD9"/>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A5F"/>
    <w:rsid w:val="00A63F7B"/>
    <w:rsid w:val="00A65442"/>
    <w:rsid w:val="00A65953"/>
    <w:rsid w:val="00A65DF4"/>
    <w:rsid w:val="00A65E6D"/>
    <w:rsid w:val="00A6633D"/>
    <w:rsid w:val="00A66694"/>
    <w:rsid w:val="00A66897"/>
    <w:rsid w:val="00A669FE"/>
    <w:rsid w:val="00A66C34"/>
    <w:rsid w:val="00A707CB"/>
    <w:rsid w:val="00A71358"/>
    <w:rsid w:val="00A72376"/>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83F"/>
    <w:rsid w:val="00AF1916"/>
    <w:rsid w:val="00AF24E5"/>
    <w:rsid w:val="00AF3C40"/>
    <w:rsid w:val="00AF3D59"/>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4F24"/>
    <w:rsid w:val="00B655DC"/>
    <w:rsid w:val="00B65F89"/>
    <w:rsid w:val="00B663BD"/>
    <w:rsid w:val="00B6745E"/>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9F8"/>
    <w:rsid w:val="00B85C20"/>
    <w:rsid w:val="00B8613E"/>
    <w:rsid w:val="00B865DD"/>
    <w:rsid w:val="00B87F99"/>
    <w:rsid w:val="00B9029B"/>
    <w:rsid w:val="00B90BA6"/>
    <w:rsid w:val="00B90C68"/>
    <w:rsid w:val="00B90DF5"/>
    <w:rsid w:val="00B913ED"/>
    <w:rsid w:val="00B91C00"/>
    <w:rsid w:val="00B92477"/>
    <w:rsid w:val="00B93350"/>
    <w:rsid w:val="00B93655"/>
    <w:rsid w:val="00B940F3"/>
    <w:rsid w:val="00B94C9F"/>
    <w:rsid w:val="00B950E0"/>
    <w:rsid w:val="00B956F3"/>
    <w:rsid w:val="00B95FAA"/>
    <w:rsid w:val="00B960C0"/>
    <w:rsid w:val="00B96C10"/>
    <w:rsid w:val="00B97833"/>
    <w:rsid w:val="00BA0388"/>
    <w:rsid w:val="00BA0D1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39D1"/>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A34"/>
    <w:rsid w:val="00BD7CB3"/>
    <w:rsid w:val="00BE09B2"/>
    <w:rsid w:val="00BE0A6A"/>
    <w:rsid w:val="00BE2EE9"/>
    <w:rsid w:val="00BE3103"/>
    <w:rsid w:val="00BE382A"/>
    <w:rsid w:val="00BE3896"/>
    <w:rsid w:val="00BE3ABF"/>
    <w:rsid w:val="00BE5001"/>
    <w:rsid w:val="00BE5117"/>
    <w:rsid w:val="00BE53D4"/>
    <w:rsid w:val="00BE5B49"/>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3F3"/>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5FA9"/>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672E2"/>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A6D44"/>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614D"/>
    <w:rsid w:val="00CB72D6"/>
    <w:rsid w:val="00CB72F8"/>
    <w:rsid w:val="00CC054C"/>
    <w:rsid w:val="00CC0D3A"/>
    <w:rsid w:val="00CC1994"/>
    <w:rsid w:val="00CC19D4"/>
    <w:rsid w:val="00CC1BAD"/>
    <w:rsid w:val="00CC2387"/>
    <w:rsid w:val="00CC2F50"/>
    <w:rsid w:val="00CC48AB"/>
    <w:rsid w:val="00CC4911"/>
    <w:rsid w:val="00CC4C2B"/>
    <w:rsid w:val="00CC4E29"/>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69AA"/>
    <w:rsid w:val="00CD7BBE"/>
    <w:rsid w:val="00CE003B"/>
    <w:rsid w:val="00CE1153"/>
    <w:rsid w:val="00CE1B58"/>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4138"/>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1ED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22C7"/>
    <w:rsid w:val="00D637B9"/>
    <w:rsid w:val="00D63938"/>
    <w:rsid w:val="00D70D11"/>
    <w:rsid w:val="00D71273"/>
    <w:rsid w:val="00D71A84"/>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4BF6"/>
    <w:rsid w:val="00D950FA"/>
    <w:rsid w:val="00D95C10"/>
    <w:rsid w:val="00D97264"/>
    <w:rsid w:val="00D97485"/>
    <w:rsid w:val="00D97D67"/>
    <w:rsid w:val="00DA107C"/>
    <w:rsid w:val="00DA20CB"/>
    <w:rsid w:val="00DA2443"/>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3336"/>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502"/>
    <w:rsid w:val="00DE29D9"/>
    <w:rsid w:val="00DE2AEC"/>
    <w:rsid w:val="00DE2F32"/>
    <w:rsid w:val="00DE337C"/>
    <w:rsid w:val="00DE4368"/>
    <w:rsid w:val="00DE4E79"/>
    <w:rsid w:val="00DE5AC6"/>
    <w:rsid w:val="00DF02C5"/>
    <w:rsid w:val="00DF1346"/>
    <w:rsid w:val="00DF1F0C"/>
    <w:rsid w:val="00DF1F47"/>
    <w:rsid w:val="00DF2B47"/>
    <w:rsid w:val="00DF2DFD"/>
    <w:rsid w:val="00DF2FAD"/>
    <w:rsid w:val="00DF34C2"/>
    <w:rsid w:val="00DF4888"/>
    <w:rsid w:val="00DF4C44"/>
    <w:rsid w:val="00DF4E8B"/>
    <w:rsid w:val="00DF5548"/>
    <w:rsid w:val="00DF5A72"/>
    <w:rsid w:val="00DF669D"/>
    <w:rsid w:val="00DF7533"/>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64C"/>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97B"/>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2A2D"/>
    <w:rsid w:val="00E838E7"/>
    <w:rsid w:val="00E83CFA"/>
    <w:rsid w:val="00E84B4E"/>
    <w:rsid w:val="00E84D2C"/>
    <w:rsid w:val="00E85564"/>
    <w:rsid w:val="00E85BCF"/>
    <w:rsid w:val="00E8670A"/>
    <w:rsid w:val="00E868E1"/>
    <w:rsid w:val="00E87121"/>
    <w:rsid w:val="00E872CA"/>
    <w:rsid w:val="00E87FBF"/>
    <w:rsid w:val="00E91497"/>
    <w:rsid w:val="00E91B1A"/>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743"/>
    <w:rsid w:val="00EA688C"/>
    <w:rsid w:val="00EA7FB8"/>
    <w:rsid w:val="00EB09F7"/>
    <w:rsid w:val="00EB291F"/>
    <w:rsid w:val="00EB2D82"/>
    <w:rsid w:val="00EB34E8"/>
    <w:rsid w:val="00EB3AC4"/>
    <w:rsid w:val="00EB4432"/>
    <w:rsid w:val="00EB5253"/>
    <w:rsid w:val="00EB615F"/>
    <w:rsid w:val="00EB623B"/>
    <w:rsid w:val="00EB6887"/>
    <w:rsid w:val="00EB7BBF"/>
    <w:rsid w:val="00EB7EF3"/>
    <w:rsid w:val="00EC06D8"/>
    <w:rsid w:val="00EC2780"/>
    <w:rsid w:val="00EC2B83"/>
    <w:rsid w:val="00EC320A"/>
    <w:rsid w:val="00EC35E7"/>
    <w:rsid w:val="00EC36C5"/>
    <w:rsid w:val="00EC37AA"/>
    <w:rsid w:val="00EC42DC"/>
    <w:rsid w:val="00EC4DC6"/>
    <w:rsid w:val="00EC5360"/>
    <w:rsid w:val="00EC539E"/>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4582"/>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3A8B"/>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83D"/>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5DF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 w:val="02CCED38"/>
    <w:rsid w:val="0D79387B"/>
    <w:rsid w:val="19027769"/>
    <w:rsid w:val="20011088"/>
    <w:rsid w:val="3FE5DB10"/>
    <w:rsid w:val="40FF7F9F"/>
    <w:rsid w:val="4AC4282D"/>
    <w:rsid w:val="505E3124"/>
    <w:rsid w:val="5526F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3DC8B"/>
  <w15:docId w15:val="{A48520C4-ED4A-409D-8C90-082F3892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iPriority="99"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iPriority="99"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0C7"/>
    <w:pPr>
      <w:spacing w:before="0" w:after="160" w:line="259" w:lineRule="auto"/>
    </w:pPr>
    <w:rPr>
      <w:rFonts w:asciiTheme="minorHAnsi" w:eastAsiaTheme="minorHAnsi" w:hAnsiTheme="minorHAnsi"/>
      <w:kern w:val="2"/>
      <w14:ligatures w14:val="standardContextual"/>
    </w:rPr>
  </w:style>
  <w:style w:type="paragraph" w:styleId="Heading1">
    <w:name w:val="heading 1"/>
    <w:aliases w:val="H1 Title"/>
    <w:next w:val="Normal"/>
    <w:link w:val="Heading1Char"/>
    <w:uiPriority w:val="9"/>
    <w:qFormat/>
    <w:rsid w:val="000F119F"/>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3700C7"/>
    <w:pPr>
      <w:suppressAutoHyphens/>
      <w:spacing w:before="360" w:after="120" w:line="192" w:lineRule="auto"/>
      <w:outlineLvl w:val="1"/>
    </w:pPr>
    <w:rPr>
      <w:rFonts w:asciiTheme="minorHAnsi" w:eastAsiaTheme="majorEastAsia" w:hAnsiTheme="minorHAnsi" w:cstheme="majorBidi"/>
      <w:b/>
      <w:color w:val="003865" w:themeColor="accent1"/>
      <w:spacing w:val="-5"/>
      <w:sz w:val="32"/>
      <w:szCs w:val="36"/>
    </w:rPr>
  </w:style>
  <w:style w:type="paragraph" w:styleId="Heading3">
    <w:name w:val="heading 3"/>
    <w:aliases w:val="H3 Heading"/>
    <w:next w:val="Normal"/>
    <w:link w:val="Heading3Char"/>
    <w:uiPriority w:val="9"/>
    <w:qFormat/>
    <w:rsid w:val="000F119F"/>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uppressAutoHyphens/>
      <w:spacing w:before="280" w:after="60" w:line="240" w:lineRule="auto"/>
      <w:outlineLvl w:val="4"/>
    </w:pPr>
    <w:rPr>
      <w:rFonts w:ascii="Calibri Light" w:eastAsiaTheme="minorEastAsia" w:hAnsi="Calibri Light"/>
      <w:kern w:val="0"/>
      <w:sz w:val="28"/>
      <w14:ligatures w14:val="none"/>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uppressAutoHyphens/>
      <w:spacing w:before="120" w:after="120" w:line="240" w:lineRule="exact"/>
      <w:outlineLvl w:val="6"/>
    </w:pPr>
    <w:rPr>
      <w:rFonts w:ascii="Calibri" w:eastAsiaTheme="majorEastAsia" w:hAnsi="Calibri" w:cstheme="majorBidi"/>
      <w:b/>
      <w:bCs/>
      <w:caps/>
      <w:color w:val="0070C0"/>
      <w:kern w:val="0"/>
      <w:sz w:val="20"/>
      <w14:ligatures w14:val="none"/>
    </w:rPr>
  </w:style>
  <w:style w:type="paragraph" w:styleId="Heading8">
    <w:name w:val="heading 8"/>
    <w:basedOn w:val="Normal"/>
    <w:next w:val="Normal"/>
    <w:link w:val="Heading8Char"/>
    <w:uiPriority w:val="9"/>
    <w:semiHidden/>
    <w:locked/>
    <w:rsid w:val="00E12269"/>
    <w:pPr>
      <w:suppressAutoHyphens/>
      <w:spacing w:before="120" w:after="120" w:line="240" w:lineRule="auto"/>
      <w:ind w:left="432"/>
      <w:outlineLvl w:val="7"/>
    </w:pPr>
    <w:rPr>
      <w:rFonts w:ascii="Calibri" w:eastAsiaTheme="minorEastAsia" w:hAnsi="Calibri"/>
      <w:b/>
      <w:kern w:val="0"/>
      <w:sz w:val="24"/>
      <w14:ligatures w14:val="none"/>
    </w:rPr>
  </w:style>
  <w:style w:type="paragraph" w:styleId="Heading9">
    <w:name w:val="heading 9"/>
    <w:basedOn w:val="Normal"/>
    <w:next w:val="Normal"/>
    <w:link w:val="Heading9Char"/>
    <w:uiPriority w:val="9"/>
    <w:semiHidden/>
    <w:locked/>
    <w:rsid w:val="00E12269"/>
    <w:pPr>
      <w:keepNext/>
      <w:keepLines/>
      <w:suppressAutoHyphens/>
      <w:spacing w:before="40" w:after="120" w:line="240" w:lineRule="auto"/>
      <w:ind w:left="432"/>
      <w:outlineLvl w:val="8"/>
    </w:pPr>
    <w:rPr>
      <w:rFonts w:ascii="Calibri" w:eastAsiaTheme="majorEastAsia" w:hAnsi="Calibri" w:cstheme="majorBidi"/>
      <w:i/>
      <w:iCs/>
      <w:color w:val="0070C0"/>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9"/>
    <w:rsid w:val="000F119F"/>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pPr>
      <w:suppressAutoHyphens/>
      <w:spacing w:before="120" w:after="120" w:line="240" w:lineRule="auto"/>
    </w:pPr>
    <w:rPr>
      <w:rFonts w:ascii="Calibri" w:eastAsiaTheme="minorEastAsia" w:hAnsi="Calibri"/>
      <w:kern w:val="0"/>
      <w:sz w:val="24"/>
      <w14:ligatures w14:val="none"/>
    </w:rPr>
  </w:style>
  <w:style w:type="character" w:customStyle="1" w:styleId="Heading2Char">
    <w:name w:val="Heading 2 Char"/>
    <w:aliases w:val="H2 Heading Char"/>
    <w:basedOn w:val="DefaultParagraphFont"/>
    <w:link w:val="Heading2"/>
    <w:uiPriority w:val="4"/>
    <w:rsid w:val="003700C7"/>
    <w:rPr>
      <w:rFonts w:asciiTheme="minorHAnsi" w:eastAsiaTheme="majorEastAsia" w:hAnsiTheme="minorHAnsi" w:cstheme="majorBidi"/>
      <w:b/>
      <w:color w:val="003865" w:themeColor="accent1"/>
      <w:spacing w:val="-5"/>
      <w:sz w:val="32"/>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uppressAutoHyphens/>
      <w:spacing w:before="360" w:after="360" w:line="240" w:lineRule="auto"/>
      <w:jc w:val="center"/>
    </w:pPr>
    <w:rPr>
      <w:rFonts w:ascii="Calibri" w:eastAsiaTheme="minorEastAsia" w:hAnsi="Calibri"/>
      <w:caps/>
      <w:color w:val="003865" w:themeColor="text1"/>
      <w:spacing w:val="40"/>
      <w:kern w:val="0"/>
      <w:sz w:val="20"/>
      <w14:ligatures w14:val="none"/>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uppressAutoHyphens/>
      <w:spacing w:after="120" w:line="240" w:lineRule="auto"/>
    </w:pPr>
    <w:rPr>
      <w:rFonts w:ascii="Calibri" w:eastAsiaTheme="minorEastAsia" w:hAnsi="Calibri"/>
      <w:kern w:val="0"/>
      <w:sz w:val="24"/>
      <w14:ligatures w14:val="none"/>
    </w:r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9"/>
    <w:rsid w:val="000F119F"/>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uppressAutoHyphens/>
      <w:spacing w:after="120" w:line="240" w:lineRule="auto"/>
      <w:ind w:left="220" w:hanging="220"/>
    </w:pPr>
    <w:rPr>
      <w:rFonts w:ascii="Calibri" w:eastAsiaTheme="minorEastAsia" w:hAnsi="Calibri"/>
      <w:kern w:val="0"/>
      <w:sz w:val="24"/>
      <w14:ligatures w14:val="none"/>
    </w:r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suppressAutoHyphens/>
      <w:spacing w:before="120" w:after="120" w:line="240" w:lineRule="auto"/>
      <w:contextualSpacing/>
    </w:pPr>
    <w:rPr>
      <w:rFonts w:ascii="Calibri" w:eastAsiaTheme="minorEastAsia" w:hAnsi="Calibri"/>
      <w:kern w:val="0"/>
      <w:sz w:val="24"/>
      <w14:ligatures w14:val="none"/>
    </w:r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pPr>
      <w:suppressAutoHyphens/>
      <w:spacing w:before="120" w:after="120" w:line="240" w:lineRule="auto"/>
    </w:pPr>
    <w:rPr>
      <w:rFonts w:ascii="Calibri" w:eastAsiaTheme="minorEastAsia" w:hAnsi="Calibri"/>
      <w:kern w:val="0"/>
      <w:sz w:val="24"/>
      <w14:ligatures w14:val="none"/>
    </w:rPr>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suppressAutoHyphens/>
      <w:spacing w:before="120" w:after="120" w:line="240" w:lineRule="auto"/>
      <w:contextualSpacing/>
    </w:pPr>
    <w:rPr>
      <w:rFonts w:ascii="Calibri" w:eastAsiaTheme="minorEastAsia" w:hAnsi="Calibri"/>
      <w:kern w:val="0"/>
      <w:sz w:val="24"/>
      <w14:ligatures w14:val="none"/>
    </w:r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tabs>
        <w:tab w:val="num" w:pos="432"/>
      </w:tabs>
      <w:suppressAutoHyphens/>
      <w:spacing w:before="120" w:after="120" w:line="240" w:lineRule="auto"/>
      <w:ind w:left="360" w:hanging="360"/>
    </w:pPr>
    <w:rPr>
      <w:rFonts w:ascii="Calibri" w:eastAsiaTheme="minorEastAsia" w:hAnsi="Calibri"/>
      <w:kern w:val="0"/>
      <w:sz w:val="24"/>
      <w14:ligatures w14:val="none"/>
    </w:r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uppressAutoHyphens/>
      <w:spacing w:before="120" w:after="100" w:line="240" w:lineRule="auto"/>
      <w:ind w:left="240"/>
    </w:pPr>
    <w:rPr>
      <w:rFonts w:ascii="Calibri" w:eastAsiaTheme="minorEastAsia" w:hAnsi="Calibri"/>
      <w:kern w:val="0"/>
      <w:sz w:val="24"/>
      <w14:ligatures w14:val="none"/>
    </w:rPr>
  </w:style>
  <w:style w:type="paragraph" w:styleId="TOC3">
    <w:name w:val="toc 3"/>
    <w:basedOn w:val="Normal"/>
    <w:next w:val="Normal"/>
    <w:uiPriority w:val="39"/>
    <w:rsid w:val="008D5A53"/>
    <w:pPr>
      <w:suppressAutoHyphens/>
      <w:spacing w:before="120" w:after="100" w:line="240" w:lineRule="auto"/>
      <w:ind w:left="480"/>
    </w:pPr>
    <w:rPr>
      <w:rFonts w:ascii="Calibri" w:eastAsiaTheme="minorEastAsia" w:hAnsi="Calibri"/>
      <w:kern w:val="0"/>
      <w:sz w:val="24"/>
      <w14:ligatures w14:val="none"/>
    </w:r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uppressAutoHyphens/>
      <w:spacing w:before="120" w:after="100" w:line="240" w:lineRule="auto"/>
      <w:ind w:left="648"/>
    </w:pPr>
    <w:rPr>
      <w:rFonts w:ascii="Calibri" w:eastAsiaTheme="minorEastAsia" w:hAnsi="Calibri"/>
      <w:kern w:val="0"/>
      <w:sz w:val="24"/>
      <w14:ligatures w14:val="none"/>
    </w:rPr>
  </w:style>
  <w:style w:type="paragraph" w:styleId="TOC5">
    <w:name w:val="toc 5"/>
    <w:basedOn w:val="Normal"/>
    <w:next w:val="Normal"/>
    <w:semiHidden/>
    <w:locked/>
    <w:rsid w:val="00E12269"/>
    <w:pPr>
      <w:suppressAutoHyphens/>
      <w:spacing w:before="120" w:after="100" w:line="240" w:lineRule="auto"/>
      <w:ind w:left="880"/>
    </w:pPr>
    <w:rPr>
      <w:rFonts w:ascii="Calibri" w:eastAsiaTheme="minorEastAsia" w:hAnsi="Calibri"/>
      <w:kern w:val="0"/>
      <w:sz w:val="24"/>
      <w14:ligatures w14:val="none"/>
    </w:rPr>
  </w:style>
  <w:style w:type="paragraph" w:styleId="TOC6">
    <w:name w:val="toc 6"/>
    <w:basedOn w:val="Normal"/>
    <w:next w:val="Normal"/>
    <w:semiHidden/>
    <w:locked/>
    <w:rsid w:val="00E12269"/>
    <w:pPr>
      <w:suppressAutoHyphens/>
      <w:spacing w:before="120" w:after="100" w:line="240" w:lineRule="auto"/>
      <w:ind w:left="1100"/>
    </w:pPr>
    <w:rPr>
      <w:rFonts w:ascii="Calibri" w:eastAsiaTheme="minorEastAsia" w:hAnsi="Calibri"/>
      <w:kern w:val="0"/>
      <w:sz w:val="24"/>
      <w14:ligatures w14:val="none"/>
    </w:rPr>
  </w:style>
  <w:style w:type="paragraph" w:styleId="TOC7">
    <w:name w:val="toc 7"/>
    <w:basedOn w:val="Normal"/>
    <w:next w:val="Normal"/>
    <w:semiHidden/>
    <w:locked/>
    <w:rsid w:val="00E12269"/>
    <w:pPr>
      <w:suppressAutoHyphens/>
      <w:spacing w:before="120" w:after="100" w:line="240" w:lineRule="auto"/>
      <w:ind w:left="1320"/>
    </w:pPr>
    <w:rPr>
      <w:rFonts w:ascii="Calibri" w:eastAsiaTheme="minorEastAsia" w:hAnsi="Calibri"/>
      <w:kern w:val="0"/>
      <w:sz w:val="24"/>
      <w14:ligatures w14:val="none"/>
    </w:rPr>
  </w:style>
  <w:style w:type="paragraph" w:styleId="TOC8">
    <w:name w:val="toc 8"/>
    <w:basedOn w:val="Normal"/>
    <w:next w:val="Normal"/>
    <w:semiHidden/>
    <w:locked/>
    <w:rsid w:val="00E12269"/>
    <w:pPr>
      <w:suppressAutoHyphens/>
      <w:spacing w:before="120" w:after="100" w:line="240" w:lineRule="auto"/>
      <w:ind w:left="1540"/>
    </w:pPr>
    <w:rPr>
      <w:rFonts w:ascii="Calibri" w:eastAsiaTheme="minorEastAsia" w:hAnsi="Calibri"/>
      <w:kern w:val="0"/>
      <w:sz w:val="24"/>
      <w14:ligatures w14:val="none"/>
    </w:rPr>
  </w:style>
  <w:style w:type="paragraph" w:styleId="TOC9">
    <w:name w:val="toc 9"/>
    <w:basedOn w:val="Normal"/>
    <w:next w:val="Normal"/>
    <w:semiHidden/>
    <w:locked/>
    <w:rsid w:val="00E12269"/>
    <w:pPr>
      <w:suppressAutoHyphens/>
      <w:spacing w:before="120" w:after="100" w:line="240" w:lineRule="auto"/>
      <w:ind w:left="1760"/>
    </w:pPr>
    <w:rPr>
      <w:rFonts w:ascii="Calibri" w:eastAsiaTheme="minorEastAsia" w:hAnsi="Calibri"/>
      <w:kern w:val="0"/>
      <w:sz w:val="24"/>
      <w14:ligatures w14:val="none"/>
    </w:rPr>
  </w:style>
  <w:style w:type="paragraph" w:styleId="List">
    <w:name w:val="List"/>
    <w:basedOn w:val="Normal"/>
    <w:semiHidden/>
    <w:unhideWhenUsed/>
    <w:qFormat/>
    <w:locked/>
    <w:rsid w:val="00A21368"/>
    <w:pPr>
      <w:suppressAutoHyphens/>
      <w:spacing w:before="120" w:after="120" w:line="240" w:lineRule="auto"/>
      <w:ind w:left="216" w:hanging="216"/>
      <w:contextualSpacing/>
    </w:pPr>
    <w:rPr>
      <w:rFonts w:ascii="Calibri" w:eastAsiaTheme="minorEastAsia" w:hAnsi="Calibri"/>
      <w:kern w:val="0"/>
      <w:sz w:val="24"/>
      <w14:ligatures w14:val="none"/>
    </w:rPr>
  </w:style>
  <w:style w:type="paragraph" w:styleId="Index9">
    <w:name w:val="index 9"/>
    <w:basedOn w:val="Normal"/>
    <w:next w:val="Normal"/>
    <w:uiPriority w:val="9"/>
    <w:semiHidden/>
    <w:locked/>
    <w:rsid w:val="00E12269"/>
    <w:pPr>
      <w:suppressAutoHyphens/>
      <w:spacing w:after="120" w:line="240" w:lineRule="auto"/>
      <w:ind w:left="1980" w:hanging="220"/>
    </w:pPr>
    <w:rPr>
      <w:rFonts w:ascii="Calibri" w:eastAsiaTheme="minorEastAsia" w:hAnsi="Calibri"/>
      <w:kern w:val="0"/>
      <w:sz w:val="24"/>
      <w14:ligatures w14:val="none"/>
    </w:rPr>
  </w:style>
  <w:style w:type="paragraph" w:styleId="Index8">
    <w:name w:val="index 8"/>
    <w:basedOn w:val="Normal"/>
    <w:next w:val="Normal"/>
    <w:uiPriority w:val="9"/>
    <w:semiHidden/>
    <w:locked/>
    <w:rsid w:val="00E12269"/>
    <w:pPr>
      <w:suppressAutoHyphens/>
      <w:spacing w:after="120" w:line="240" w:lineRule="auto"/>
      <w:ind w:left="1760" w:hanging="220"/>
    </w:pPr>
    <w:rPr>
      <w:rFonts w:ascii="Calibri" w:eastAsiaTheme="minorEastAsia" w:hAnsi="Calibri"/>
      <w:kern w:val="0"/>
      <w:sz w:val="24"/>
      <w14:ligatures w14:val="none"/>
    </w:rPr>
  </w:style>
  <w:style w:type="paragraph" w:styleId="Index7">
    <w:name w:val="index 7"/>
    <w:basedOn w:val="Normal"/>
    <w:next w:val="Normal"/>
    <w:uiPriority w:val="9"/>
    <w:semiHidden/>
    <w:locked/>
    <w:rsid w:val="00E12269"/>
    <w:pPr>
      <w:suppressAutoHyphens/>
      <w:spacing w:after="120" w:line="240" w:lineRule="auto"/>
      <w:ind w:left="1540" w:hanging="220"/>
    </w:pPr>
    <w:rPr>
      <w:rFonts w:ascii="Calibri" w:eastAsiaTheme="minorEastAsia" w:hAnsi="Calibri"/>
      <w:kern w:val="0"/>
      <w:sz w:val="24"/>
      <w14:ligatures w14:val="none"/>
    </w:rPr>
  </w:style>
  <w:style w:type="paragraph" w:styleId="Index6">
    <w:name w:val="index 6"/>
    <w:basedOn w:val="Normal"/>
    <w:next w:val="Normal"/>
    <w:uiPriority w:val="9"/>
    <w:semiHidden/>
    <w:locked/>
    <w:rsid w:val="00E12269"/>
    <w:pPr>
      <w:suppressAutoHyphens/>
      <w:spacing w:after="120" w:line="240" w:lineRule="auto"/>
      <w:ind w:left="1320" w:hanging="220"/>
    </w:pPr>
    <w:rPr>
      <w:rFonts w:ascii="Calibri" w:eastAsiaTheme="minorEastAsia" w:hAnsi="Calibri"/>
      <w:kern w:val="0"/>
      <w:sz w:val="24"/>
      <w14:ligatures w14:val="none"/>
    </w:rPr>
  </w:style>
  <w:style w:type="paragraph" w:styleId="Index5">
    <w:name w:val="index 5"/>
    <w:basedOn w:val="Normal"/>
    <w:next w:val="Normal"/>
    <w:uiPriority w:val="9"/>
    <w:semiHidden/>
    <w:locked/>
    <w:rsid w:val="00E12269"/>
    <w:pPr>
      <w:suppressAutoHyphens/>
      <w:spacing w:after="120" w:line="240" w:lineRule="auto"/>
      <w:ind w:left="1100" w:hanging="220"/>
    </w:pPr>
    <w:rPr>
      <w:rFonts w:ascii="Calibri" w:eastAsiaTheme="minorEastAsia" w:hAnsi="Calibri"/>
      <w:kern w:val="0"/>
      <w:sz w:val="24"/>
      <w14:ligatures w14:val="none"/>
    </w:rPr>
  </w:style>
  <w:style w:type="paragraph" w:styleId="Index4">
    <w:name w:val="index 4"/>
    <w:basedOn w:val="Normal"/>
    <w:next w:val="Normal"/>
    <w:uiPriority w:val="9"/>
    <w:semiHidden/>
    <w:locked/>
    <w:rsid w:val="00E12269"/>
    <w:pPr>
      <w:suppressAutoHyphens/>
      <w:spacing w:after="120" w:line="240" w:lineRule="auto"/>
      <w:ind w:left="880" w:hanging="220"/>
    </w:pPr>
    <w:rPr>
      <w:rFonts w:ascii="Calibri" w:eastAsiaTheme="minorEastAsia" w:hAnsi="Calibri"/>
      <w:kern w:val="0"/>
      <w:sz w:val="24"/>
      <w14:ligatures w14:val="none"/>
    </w:rPr>
  </w:style>
  <w:style w:type="paragraph" w:styleId="Index3">
    <w:name w:val="index 3"/>
    <w:basedOn w:val="Normal"/>
    <w:next w:val="Normal"/>
    <w:uiPriority w:val="9"/>
    <w:semiHidden/>
    <w:locked/>
    <w:rsid w:val="00E12269"/>
    <w:pPr>
      <w:suppressAutoHyphens/>
      <w:spacing w:after="120" w:line="240" w:lineRule="auto"/>
      <w:ind w:left="660" w:hanging="220"/>
    </w:pPr>
    <w:rPr>
      <w:rFonts w:ascii="Calibri" w:eastAsiaTheme="minorEastAsia" w:hAnsi="Calibri"/>
      <w:kern w:val="0"/>
      <w:sz w:val="24"/>
      <w14:ligatures w14:val="none"/>
    </w:rPr>
  </w:style>
  <w:style w:type="paragraph" w:styleId="Index2">
    <w:name w:val="index 2"/>
    <w:basedOn w:val="Normal"/>
    <w:next w:val="Normal"/>
    <w:uiPriority w:val="9"/>
    <w:semiHidden/>
    <w:locked/>
    <w:rsid w:val="00E12269"/>
    <w:pPr>
      <w:suppressAutoHyphens/>
      <w:spacing w:after="120" w:line="240" w:lineRule="auto"/>
      <w:ind w:left="440" w:hanging="220"/>
    </w:pPr>
    <w:rPr>
      <w:rFonts w:ascii="Calibri" w:eastAsiaTheme="minorEastAsia" w:hAnsi="Calibri"/>
      <w:kern w:val="0"/>
      <w:sz w:val="24"/>
      <w14:ligatures w14:val="none"/>
    </w:r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uppressAutoHyphens/>
      <w:spacing w:before="60" w:after="60" w:line="240" w:lineRule="auto"/>
    </w:pPr>
    <w:rPr>
      <w:rFonts w:ascii="Calibri" w:eastAsiaTheme="minorEastAsia" w:hAnsi="Calibri"/>
      <w:kern w:val="0"/>
      <w:sz w:val="20"/>
      <w:szCs w:val="20"/>
      <w14:ligatures w14:val="none"/>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uppressAutoHyphens/>
      <w:spacing w:before="280" w:after="120" w:line="240" w:lineRule="auto"/>
      <w:jc w:val="center"/>
    </w:pPr>
    <w:rPr>
      <w:rFonts w:ascii="Calibri" w:eastAsiaTheme="minorEastAsia" w:hAnsi="Calibri"/>
      <w:b/>
      <w:bCs/>
      <w:color w:val="003865" w:themeColor="text1"/>
      <w:kern w:val="0"/>
      <w:sz w:val="28"/>
      <w14:ligatures w14:val="none"/>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uppressAutoHyphens/>
      <w:spacing w:after="0" w:line="240" w:lineRule="auto"/>
    </w:pPr>
    <w:rPr>
      <w:rFonts w:ascii="Calibri" w:eastAsiaTheme="minorEastAsia" w:hAnsi="Calibri"/>
      <w:kern w:val="0"/>
      <w:sz w:val="20"/>
      <w:szCs w:val="20"/>
      <w14:ligatures w14:val="none"/>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suppressAutoHyphens/>
      <w:spacing w:before="120" w:line="240" w:lineRule="auto"/>
    </w:pPr>
    <w:rPr>
      <w:rFonts w:eastAsiaTheme="minorEastAsia"/>
      <w:b/>
      <w:caps/>
      <w:color w:val="003865" w:themeColor="accent1"/>
      <w:spacing w:val="40"/>
      <w:kern w:val="0"/>
      <w:sz w:val="28"/>
      <w14:ligatures w14:val="none"/>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suppressAutoHyphens/>
      <w:spacing w:before="120" w:after="120" w:line="240" w:lineRule="auto"/>
      <w:ind w:left="100" w:right="100"/>
    </w:pPr>
    <w:rPr>
      <w:rFonts w:ascii="Calibri" w:eastAsiaTheme="minorEastAsia" w:hAnsi="Calibri"/>
      <w:kern w:val="0"/>
      <w:sz w:val="24"/>
      <w14:ligatures w14:val="none"/>
    </w:rPr>
  </w:style>
  <w:style w:type="paragraph" w:customStyle="1" w:styleId="paragraph">
    <w:name w:val="paragraph"/>
    <w:basedOn w:val="Normal"/>
    <w:rsid w:val="003700C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3700C7"/>
  </w:style>
  <w:style w:type="character" w:styleId="CommentReference">
    <w:name w:val="annotation reference"/>
    <w:basedOn w:val="DefaultParagraphFont"/>
    <w:uiPriority w:val="99"/>
    <w:semiHidden/>
    <w:unhideWhenUsed/>
    <w:locked/>
    <w:rsid w:val="003700C7"/>
    <w:rPr>
      <w:sz w:val="16"/>
      <w:szCs w:val="16"/>
    </w:rPr>
  </w:style>
  <w:style w:type="paragraph" w:styleId="CommentText">
    <w:name w:val="annotation text"/>
    <w:basedOn w:val="Normal"/>
    <w:link w:val="CommentTextChar"/>
    <w:uiPriority w:val="99"/>
    <w:unhideWhenUsed/>
    <w:locked/>
    <w:rsid w:val="003700C7"/>
    <w:pPr>
      <w:spacing w:line="240" w:lineRule="auto"/>
    </w:pPr>
    <w:rPr>
      <w:sz w:val="20"/>
      <w:szCs w:val="20"/>
    </w:rPr>
  </w:style>
  <w:style w:type="character" w:customStyle="1" w:styleId="CommentTextChar">
    <w:name w:val="Comment Text Char"/>
    <w:basedOn w:val="DefaultParagraphFont"/>
    <w:link w:val="CommentText"/>
    <w:uiPriority w:val="99"/>
    <w:rsid w:val="003700C7"/>
    <w:rPr>
      <w:rFonts w:asciiTheme="minorHAnsi" w:eastAsiaTheme="minorHAnsi" w:hAnsiTheme="minorHAnsi"/>
      <w:kern w:val="2"/>
      <w:sz w:val="20"/>
      <w:szCs w:val="20"/>
      <w14:ligatures w14:val="standardContextual"/>
    </w:rPr>
  </w:style>
  <w:style w:type="paragraph" w:styleId="NormalWeb">
    <w:name w:val="Normal (Web)"/>
    <w:basedOn w:val="Normal"/>
    <w:uiPriority w:val="99"/>
    <w:semiHidden/>
    <w:unhideWhenUsed/>
    <w:locked/>
    <w:rsid w:val="003700C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Mention">
    <w:name w:val="Mention"/>
    <w:basedOn w:val="DefaultParagraphFont"/>
    <w:uiPriority w:val="99"/>
    <w:unhideWhenUsed/>
    <w:rsid w:val="003700C7"/>
    <w:rPr>
      <w:color w:val="2B579A"/>
      <w:shd w:val="clear" w:color="auto" w:fill="E6E6E6"/>
    </w:rPr>
  </w:style>
  <w:style w:type="paragraph" w:styleId="CommentSubject">
    <w:name w:val="annotation subject"/>
    <w:basedOn w:val="CommentText"/>
    <w:next w:val="CommentText"/>
    <w:link w:val="CommentSubjectChar"/>
    <w:semiHidden/>
    <w:unhideWhenUsed/>
    <w:locked/>
    <w:rsid w:val="004C146F"/>
    <w:rPr>
      <w:b/>
      <w:bCs/>
    </w:rPr>
  </w:style>
  <w:style w:type="character" w:customStyle="1" w:styleId="CommentSubjectChar">
    <w:name w:val="Comment Subject Char"/>
    <w:basedOn w:val="CommentTextChar"/>
    <w:link w:val="CommentSubject"/>
    <w:semiHidden/>
    <w:rsid w:val="004C146F"/>
    <w:rPr>
      <w:rFonts w:asciiTheme="minorHAnsi" w:eastAsiaTheme="minorHAnsi" w:hAnsiTheme="minorHAnsi"/>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state.mn.us/diseases/cancer/sage/index.html" TargetMode="External"/><Relationship Id="rId18" Type="http://schemas.openxmlformats.org/officeDocument/2006/relationships/image" Target="media/image5.jpeg"/><Relationship Id="rId26" Type="http://schemas.microsoft.com/office/2011/relationships/commentsExtended" Target="commentsExtended.xml"/><Relationship Id="rId39" Type="http://schemas.microsoft.com/office/2011/relationships/people" Target="people.xml"/><Relationship Id="rId21" Type="http://schemas.openxmlformats.org/officeDocument/2006/relationships/hyperlink" Target="https://www.health.state.mn.us/diseases/cancer/sage/index.html" TargetMode="External"/><Relationship Id="rId34" Type="http://schemas.openxmlformats.org/officeDocument/2006/relationships/hyperlink" Target="http://www.health.state.mn.u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health.state.mn.us/diseases/cancer/sage/index.html" TargetMode="External"/><Relationship Id="rId25" Type="http://schemas.openxmlformats.org/officeDocument/2006/relationships/comments" Target="comments.xml"/><Relationship Id="rId33" Type="http://schemas.openxmlformats.org/officeDocument/2006/relationships/hyperlink" Target="https://www.health.state.mn.us/diseases/cancer/sage/index.htm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6.jpeg"/><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health.state.mn.us/diseases/cancer/sage/sagestories/mary.html" TargetMode="External"/><Relationship Id="rId32" Type="http://schemas.openxmlformats.org/officeDocument/2006/relationships/image" Target="media/image9.png"/><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health.state.mn.us/diseases/cancer/sage/index.html" TargetMode="External"/><Relationship Id="rId23" Type="http://schemas.openxmlformats.org/officeDocument/2006/relationships/hyperlink" Target="http://www.health.state.mn.us/diseases/cancer/sage/screening/index.html" TargetMode="External"/><Relationship Id="rId28" Type="http://schemas.microsoft.com/office/2018/08/relationships/commentsExtensible" Target="commentsExtensible.xm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health.state.mn.us/diseases/cancer/sage/index.html" TargetMode="External"/><Relationship Id="rId31" Type="http://schemas.openxmlformats.org/officeDocument/2006/relationships/hyperlink" Target="https://www.health.state.mn.us/diseases/cancer/sage/sagestories/amy.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7.png"/><Relationship Id="rId27" Type="http://schemas.microsoft.com/office/2016/09/relationships/commentsIds" Target="commentsIds.xml"/><Relationship Id="rId30" Type="http://schemas.openxmlformats.org/officeDocument/2006/relationships/hyperlink" Target="http://www.health.state.mn.us/diseases/cancer/sage/screening/index.html"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rsk2\appdata\local\microsoft\office\MDH_Templates\Template%20Basic%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d0dadd6-93f2-4b10-8a5b-a6a2c63f5c12" xsi:nil="true"/>
    <lcf76f155ced4ddcb4097134ff3c332f xmlns="8e04b49f-48c2-4072-9eb1-810c328ef67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442F87268931A742BFA57FBE189B5CF6" ma:contentTypeVersion="15" ma:contentTypeDescription="Create a new document." ma:contentTypeScope="" ma:versionID="3fa35bb5113319b0825a3724c67630bb">
  <xsd:schema xmlns:xsd="http://www.w3.org/2001/XMLSchema" xmlns:xs="http://www.w3.org/2001/XMLSchema" xmlns:p="http://schemas.microsoft.com/office/2006/metadata/properties" xmlns:ns2="8e04b49f-48c2-4072-9eb1-810c328ef671" xmlns:ns3="ad0dadd6-93f2-4b10-8a5b-a6a2c63f5c12" targetNamespace="http://schemas.microsoft.com/office/2006/metadata/properties" ma:root="true" ma:fieldsID="56b05d77db0e9abfcbe6cfbc18760db3" ns2:_="" ns3:_="">
    <xsd:import namespace="8e04b49f-48c2-4072-9eb1-810c328ef671"/>
    <xsd:import namespace="ad0dadd6-93f2-4b10-8a5b-a6a2c63f5c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4b49f-48c2-4072-9eb1-810c328ef6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0dadd6-93f2-4b10-8a5b-a6a2c63f5c1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e6d3375-7801-4e4e-a071-d8f08317ccb8}" ma:internalName="TaxCatchAll" ma:showField="CatchAllData" ma:web="ad0dadd6-93f2-4b10-8a5b-a6a2c63f5c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2.xml><?xml version="1.0" encoding="utf-8"?>
<ds:datastoreItem xmlns:ds="http://schemas.openxmlformats.org/officeDocument/2006/customXml" ds:itemID="{57BF5A84-D146-4B84-B77D-38529A5E057B}">
  <ds:schemaRefs>
    <ds:schemaRef ds:uri="http://purl.org/dc/term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schemas.microsoft.com/office/2006/documentManagement/types"/>
    <ds:schemaRef ds:uri="8e04b49f-48c2-4072-9eb1-810c328ef671"/>
    <ds:schemaRef ds:uri="http://purl.org/dc/elements/1.1/"/>
    <ds:schemaRef ds:uri="ad0dadd6-93f2-4b10-8a5b-a6a2c63f5c12"/>
    <ds:schemaRef ds:uri="http://www.w3.org/XML/1998/namespace"/>
  </ds:schemaRefs>
</ds:datastoreItem>
</file>

<file path=customXml/itemProps3.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customXml/itemProps4.xml><?xml version="1.0" encoding="utf-8"?>
<ds:datastoreItem xmlns:ds="http://schemas.openxmlformats.org/officeDocument/2006/customXml" ds:itemID="{CE7EB7CA-05F1-45A7-B96E-AE9162067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4b49f-48c2-4072-9eb1-810c328ef671"/>
    <ds:schemaRef ds:uri="ad0dadd6-93f2-4b10-8a5b-a6a2c63f5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Template Basic Document</Template>
  <TotalTime>0</TotalTime>
  <Pages>4</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Title of Document</vt:lpstr>
    </vt:vector>
  </TitlesOfParts>
  <Company>State of Minnesota</Company>
  <LinksUpToDate>false</LinksUpToDate>
  <CharactersWithSpaces>4695</CharactersWithSpaces>
  <SharedDoc>false</SharedDoc>
  <HLinks>
    <vt:vector size="78" baseType="variant">
      <vt:variant>
        <vt:i4>6422646</vt:i4>
      </vt:variant>
      <vt:variant>
        <vt:i4>33</vt:i4>
      </vt:variant>
      <vt:variant>
        <vt:i4>0</vt:i4>
      </vt:variant>
      <vt:variant>
        <vt:i4>5</vt:i4>
      </vt:variant>
      <vt:variant>
        <vt:lpwstr>http://www.health.state.mn.us/</vt:lpwstr>
      </vt:variant>
      <vt:variant>
        <vt:lpwstr/>
      </vt:variant>
      <vt:variant>
        <vt:i4>5046331</vt:i4>
      </vt:variant>
      <vt:variant>
        <vt:i4>30</vt:i4>
      </vt:variant>
      <vt:variant>
        <vt:i4>0</vt:i4>
      </vt:variant>
      <vt:variant>
        <vt:i4>5</vt:i4>
      </vt:variant>
      <vt:variant>
        <vt:lpwstr>mailto:email@state.mn.us</vt:lpwstr>
      </vt:variant>
      <vt:variant>
        <vt:lpwstr/>
      </vt:variant>
      <vt:variant>
        <vt:i4>10289300</vt:i4>
      </vt:variant>
      <vt:variant>
        <vt:i4>27</vt:i4>
      </vt:variant>
      <vt:variant>
        <vt:i4>0</vt:i4>
      </vt:variant>
      <vt:variant>
        <vt:i4>5</vt:i4>
      </vt:variant>
      <vt:variant>
        <vt:lpwstr>http://www.mnsage.com.  </vt:lpwstr>
      </vt:variant>
      <vt:variant>
        <vt:lpwstr/>
      </vt:variant>
      <vt:variant>
        <vt:i4>655433</vt:i4>
      </vt:variant>
      <vt:variant>
        <vt:i4>24</vt:i4>
      </vt:variant>
      <vt:variant>
        <vt:i4>0</vt:i4>
      </vt:variant>
      <vt:variant>
        <vt:i4>5</vt:i4>
      </vt:variant>
      <vt:variant>
        <vt:lpwstr>https://www.health.state.mn.us/diseases/cancer/sage/sagestories/amy.html</vt:lpwstr>
      </vt:variant>
      <vt:variant>
        <vt:lpwstr/>
      </vt:variant>
      <vt:variant>
        <vt:i4>3604601</vt:i4>
      </vt:variant>
      <vt:variant>
        <vt:i4>21</vt:i4>
      </vt:variant>
      <vt:variant>
        <vt:i4>0</vt:i4>
      </vt:variant>
      <vt:variant>
        <vt:i4>5</vt:i4>
      </vt:variant>
      <vt:variant>
        <vt:lpwstr>http://www.health.state.mn.us/diseases/cancer/sage/screening/index.html</vt:lpwstr>
      </vt:variant>
      <vt:variant>
        <vt:lpwstr/>
      </vt:variant>
      <vt:variant>
        <vt:i4>4980753</vt:i4>
      </vt:variant>
      <vt:variant>
        <vt:i4>18</vt:i4>
      </vt:variant>
      <vt:variant>
        <vt:i4>0</vt:i4>
      </vt:variant>
      <vt:variant>
        <vt:i4>5</vt:i4>
      </vt:variant>
      <vt:variant>
        <vt:lpwstr>https://www.health.state.mn.us/diseases/cancer/sage/sagestories/mary.html</vt:lpwstr>
      </vt:variant>
      <vt:variant>
        <vt:lpwstr/>
      </vt:variant>
      <vt:variant>
        <vt:i4>3604601</vt:i4>
      </vt:variant>
      <vt:variant>
        <vt:i4>15</vt:i4>
      </vt:variant>
      <vt:variant>
        <vt:i4>0</vt:i4>
      </vt:variant>
      <vt:variant>
        <vt:i4>5</vt:i4>
      </vt:variant>
      <vt:variant>
        <vt:lpwstr>http://www.health.state.mn.us/diseases/cancer/sage/screening/index.html</vt:lpwstr>
      </vt:variant>
      <vt:variant>
        <vt:lpwstr/>
      </vt:variant>
      <vt:variant>
        <vt:i4>3604601</vt:i4>
      </vt:variant>
      <vt:variant>
        <vt:i4>12</vt:i4>
      </vt:variant>
      <vt:variant>
        <vt:i4>0</vt:i4>
      </vt:variant>
      <vt:variant>
        <vt:i4>5</vt:i4>
      </vt:variant>
      <vt:variant>
        <vt:lpwstr>http://www.health.state.mn.us/diseases/cancer/sage/screening/index.html</vt:lpwstr>
      </vt:variant>
      <vt:variant>
        <vt:lpwstr/>
      </vt:variant>
      <vt:variant>
        <vt:i4>3604601</vt:i4>
      </vt:variant>
      <vt:variant>
        <vt:i4>9</vt:i4>
      </vt:variant>
      <vt:variant>
        <vt:i4>0</vt:i4>
      </vt:variant>
      <vt:variant>
        <vt:i4>5</vt:i4>
      </vt:variant>
      <vt:variant>
        <vt:lpwstr>http://www.health.state.mn.us/diseases/cancer/sage/screening/index.html</vt:lpwstr>
      </vt:variant>
      <vt:variant>
        <vt:lpwstr/>
      </vt:variant>
      <vt:variant>
        <vt:i4>3604601</vt:i4>
      </vt:variant>
      <vt:variant>
        <vt:i4>6</vt:i4>
      </vt:variant>
      <vt:variant>
        <vt:i4>0</vt:i4>
      </vt:variant>
      <vt:variant>
        <vt:i4>5</vt:i4>
      </vt:variant>
      <vt:variant>
        <vt:lpwstr>http://www.health.state.mn.us/diseases/cancer/sage/screening/index.html</vt:lpwstr>
      </vt:variant>
      <vt:variant>
        <vt:lpwstr/>
      </vt:variant>
      <vt:variant>
        <vt:i4>3604601</vt:i4>
      </vt:variant>
      <vt:variant>
        <vt:i4>3</vt:i4>
      </vt:variant>
      <vt:variant>
        <vt:i4>0</vt:i4>
      </vt:variant>
      <vt:variant>
        <vt:i4>5</vt:i4>
      </vt:variant>
      <vt:variant>
        <vt:lpwstr>http://www.health.state.mn.us/diseases/cancer/sage/screening/index.html</vt:lpwstr>
      </vt:variant>
      <vt:variant>
        <vt:lpwstr/>
      </vt:variant>
      <vt:variant>
        <vt:i4>3932212</vt:i4>
      </vt:variant>
      <vt:variant>
        <vt:i4>0</vt:i4>
      </vt:variant>
      <vt:variant>
        <vt:i4>0</vt:i4>
      </vt:variant>
      <vt:variant>
        <vt:i4>5</vt:i4>
      </vt:variant>
      <vt:variant>
        <vt:lpwstr>http://www.mnsage.com/</vt:lpwstr>
      </vt:variant>
      <vt:variant>
        <vt:lpwstr/>
      </vt:variant>
      <vt:variant>
        <vt:i4>4522099</vt:i4>
      </vt:variant>
      <vt:variant>
        <vt:i4>0</vt:i4>
      </vt:variant>
      <vt:variant>
        <vt:i4>0</vt:i4>
      </vt:variant>
      <vt:variant>
        <vt:i4>5</vt:i4>
      </vt:variant>
      <vt:variant>
        <vt:lpwstr>mailto:Karli.Thorstenson@state.mn.us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Sage Social Media English</dc:title>
  <dc:subject/>
  <dc:creator>MDH Sage Program</dc:creator>
  <cp:keywords/>
  <dc:description>Document template version 2.2</dc:description>
  <cp:lastModifiedBy>Thorstenson, Karli (She/Her/Hers) (MDH)</cp:lastModifiedBy>
  <cp:revision>2</cp:revision>
  <cp:lastPrinted>2016-12-14T18:03:00Z</cp:lastPrinted>
  <dcterms:created xsi:type="dcterms:W3CDTF">2024-08-09T13:01:00Z</dcterms:created>
  <dcterms:modified xsi:type="dcterms:W3CDTF">2024-08-09T13:01:00Z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0x010100442F87268931A742BFA57FBE189B5CF6</vt:lpwstr>
  </property>
  <property fmtid="{D5CDD505-2E9C-101B-9397-08002B2CF9AE}" pid="3" name="_dlc_DocIdItemGuid">
    <vt:lpwstr>21075d31-a098-4126-a0c3-2155733820d1</vt:lpwstr>
  </property>
  <property fmtid="{D5CDD505-2E9C-101B-9397-08002B2CF9AE}" pid="4" name="MediaServiceImageTags">
    <vt:lpwstr/>
  </property>
</Properties>
</file>