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AF88" w14:textId="77777777" w:rsidR="00190C75" w:rsidRPr="005B6CE9" w:rsidRDefault="00190C75" w:rsidP="00190C75">
      <w:pPr>
        <w:pStyle w:val="Header"/>
      </w:pPr>
      <w:r w:rsidRPr="005B6CE9">
        <w:t>TEMPLATE ONLY</w:t>
      </w:r>
    </w:p>
    <w:p w14:paraId="424DC10B" w14:textId="2B681859" w:rsidR="00DD36EB" w:rsidRPr="00190C75" w:rsidRDefault="00190C75" w:rsidP="00190C75">
      <w:pPr>
        <w:pStyle w:val="Header"/>
        <w:rPr>
          <w:b w:val="0"/>
          <w:spacing w:val="36"/>
        </w:rPr>
      </w:pPr>
      <w:r w:rsidRPr="005D0AFC">
        <w:rPr>
          <w:b w:val="0"/>
          <w:spacing w:val="36"/>
        </w:rPr>
        <w:t>This template is not legal advice. Talk to your attorney for guidance.</w:t>
      </w:r>
    </w:p>
    <w:p w14:paraId="5531F71F" w14:textId="77777777" w:rsidR="002B3FFF" w:rsidRPr="00CD6278" w:rsidRDefault="002B3FFF" w:rsidP="008364D6">
      <w:pPr>
        <w:pStyle w:val="Heading1"/>
        <w:spacing w:before="120" w:after="0" w:line="228" w:lineRule="auto"/>
        <w:rPr>
          <w:rFonts w:ascii="Saysettha OT" w:hAnsi="Saysettha OT" w:cs="Saysettha OT"/>
          <w:spacing w:val="-20"/>
          <w:sz w:val="46"/>
          <w:szCs w:val="46"/>
          <w:lang w:bidi="lo-LA"/>
        </w:rPr>
      </w:pPr>
      <w:r w:rsidRPr="00CD6278">
        <w:rPr>
          <w:rFonts w:ascii="Saysettha OT" w:hAnsi="Saysettha OT" w:cs="Saysettha OT"/>
          <w:bCs/>
          <w:spacing w:val="-20"/>
          <w:sz w:val="46"/>
          <w:szCs w:val="46"/>
          <w:cs/>
          <w:lang w:bidi="lo-LA"/>
        </w:rPr>
        <w:t>ການກວດເບື້ອງຕົ້ນ</w:t>
      </w:r>
      <w:r w:rsidRPr="00CD6278">
        <w:rPr>
          <w:rFonts w:ascii="Saysettha OT" w:hAnsi="Saysettha OT" w:cs="Saysettha OT"/>
          <w:spacing w:val="-20"/>
          <w:sz w:val="46"/>
          <w:szCs w:val="46"/>
          <w:lang w:bidi="lo-LA"/>
        </w:rPr>
        <w:t xml:space="preserve"> </w:t>
      </w:r>
      <w:r w:rsidRPr="00CD6278">
        <w:rPr>
          <w:rFonts w:ascii="Saysettha OT" w:hAnsi="Saysettha OT" w:cs="Saysettha OT"/>
          <w:bCs/>
          <w:spacing w:val="-20"/>
          <w:sz w:val="46"/>
          <w:szCs w:val="46"/>
          <w:cs/>
          <w:lang w:bidi="lo-LA"/>
        </w:rPr>
        <w:t>ແລະ</w:t>
      </w:r>
      <w:r w:rsidRPr="00CD6278">
        <w:rPr>
          <w:rFonts w:ascii="Saysettha OT" w:hAnsi="Saysettha OT" w:cs="Saysettha OT"/>
          <w:spacing w:val="-20"/>
          <w:sz w:val="46"/>
          <w:szCs w:val="46"/>
          <w:lang w:bidi="lo-LA"/>
        </w:rPr>
        <w:t xml:space="preserve"> </w:t>
      </w:r>
      <w:r w:rsidRPr="00CD6278">
        <w:rPr>
          <w:rFonts w:ascii="Saysettha OT" w:hAnsi="Saysettha OT" w:cs="Saysettha OT"/>
          <w:bCs/>
          <w:spacing w:val="-20"/>
          <w:sz w:val="46"/>
          <w:szCs w:val="46"/>
          <w:cs/>
          <w:lang w:bidi="lo-LA"/>
        </w:rPr>
        <w:t>ສັນຍາຂອງ</w:t>
      </w:r>
      <w:r w:rsidRPr="00CD6278">
        <w:rPr>
          <w:rFonts w:ascii="Saysettha OT" w:hAnsi="Saysettha OT" w:cs="Saysettha OT"/>
          <w:spacing w:val="-20"/>
          <w:sz w:val="46"/>
          <w:szCs w:val="46"/>
          <w:lang w:bidi="lo-LA"/>
        </w:rPr>
        <w:t xml:space="preserve"> </w:t>
      </w:r>
      <w:r w:rsidRPr="00CD6278">
        <w:rPr>
          <w:rFonts w:ascii="Saysettha OT" w:hAnsi="Saysettha OT" w:cs="Saysettha OT"/>
          <w:bCs/>
          <w:spacing w:val="-20"/>
          <w:sz w:val="46"/>
          <w:szCs w:val="46"/>
          <w:cs/>
          <w:lang w:bidi="lo-LA"/>
        </w:rPr>
        <w:t>ວັກຊີນໂຄ</w:t>
      </w:r>
      <w:r w:rsidRPr="00CD6278">
        <w:rPr>
          <w:rFonts w:ascii="Saysettha OT" w:hAnsi="Saysettha OT" w:cs="Saysettha OT"/>
          <w:spacing w:val="-20"/>
          <w:sz w:val="46"/>
          <w:szCs w:val="46"/>
          <w:lang w:bidi="lo-LA"/>
        </w:rPr>
        <w:t>​</w:t>
      </w:r>
      <w:r w:rsidRPr="00CD6278">
        <w:rPr>
          <w:rFonts w:ascii="Saysettha OT" w:hAnsi="Saysettha OT" w:cs="Saysettha OT"/>
          <w:bCs/>
          <w:spacing w:val="-20"/>
          <w:sz w:val="46"/>
          <w:szCs w:val="46"/>
          <w:cs/>
          <w:lang w:bidi="lo-LA"/>
        </w:rPr>
        <w:t>ວິດ</w:t>
      </w:r>
      <w:r w:rsidRPr="00CD6278">
        <w:rPr>
          <w:rFonts w:ascii="Saysettha OT" w:hAnsi="Saysettha OT" w:cs="Saysettha OT"/>
          <w:spacing w:val="-20"/>
          <w:sz w:val="46"/>
          <w:szCs w:val="46"/>
          <w:lang w:bidi="lo-LA"/>
        </w:rPr>
        <w:t xml:space="preserve">-19 </w:t>
      </w:r>
    </w:p>
    <w:p w14:paraId="78E23D3F" w14:textId="7979524C" w:rsidR="002B3FFF" w:rsidRPr="00641E51" w:rsidRDefault="002B3FFF" w:rsidP="008364D6">
      <w:pPr>
        <w:spacing w:before="0" w:line="228" w:lineRule="auto"/>
        <w:rPr>
          <w:rFonts w:ascii="Saysettha OT" w:hAnsi="Saysettha OT" w:cs="Saysettha OT"/>
          <w:lang w:bidi="lo-LA"/>
        </w:rPr>
      </w:pPr>
      <w:r w:rsidRPr="00641E51">
        <w:rPr>
          <w:rFonts w:ascii="Saysettha OT" w:hAnsi="Saysettha OT" w:cs="Saysettha OT"/>
          <w:cs/>
          <w:lang w:bidi="lo-LA"/>
        </w:rPr>
        <w:t>ຂໍ້ມູນທີ່ເກັບກໍາໃນຟອມສະບັບນີ້ຈະນໍາໃຊ້ເປັນເອກະສານອ້າງອີງວ່າທ່ານໄດ້ຮັບວັກຊີນ</w:t>
      </w:r>
      <w:r w:rsidRPr="00641E51">
        <w:rPr>
          <w:rFonts w:ascii="Saysettha OT" w:hAnsi="Saysettha OT" w:cs="Saysettha OT"/>
          <w:lang w:bidi="lo-LA"/>
        </w:rPr>
        <w:t xml:space="preserve">. </w:t>
      </w:r>
      <w:r w:rsidRPr="00641E51">
        <w:rPr>
          <w:rFonts w:ascii="Saysettha OT" w:hAnsi="Saysettha OT" w:cs="Saysettha OT"/>
          <w:cs/>
          <w:lang w:bidi="lo-LA"/>
        </w:rPr>
        <w:t>ຂໍ້ມູນກ່ຽວກັບວັກຊີນຂອງ</w:t>
      </w:r>
      <w:r w:rsidR="00937CB0"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ທ່ານອາດຈະເຜີຍແຜ່ຜ່ານການເຊື່ອມຕໍ່ການສັກຢາພູມຄຸ້ມກັນຂອງລັດມິນນີໂຊຕ້າ</w:t>
      </w:r>
      <w:r w:rsidRPr="00641E51">
        <w:rPr>
          <w:rFonts w:ascii="Saysettha OT" w:hAnsi="Saysettha OT" w:cs="Saysettha OT"/>
          <w:lang w:bidi="lo-LA"/>
        </w:rPr>
        <w:t xml:space="preserve"> (MIIC) </w:t>
      </w:r>
      <w:r w:rsidRPr="00641E51">
        <w:rPr>
          <w:rFonts w:ascii="Saysettha OT" w:hAnsi="Saysettha OT" w:cs="Saysettha OT"/>
          <w:cs/>
          <w:lang w:bidi="lo-LA"/>
        </w:rPr>
        <w:t>ກັບຜູ້ໃຫ້ບໍລິການດ້ານ</w:t>
      </w:r>
      <w:r w:rsidR="00937CB0"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ສຸຂະພາບອື່ນ</w:t>
      </w:r>
      <w:r w:rsidRPr="00641E51">
        <w:rPr>
          <w:rFonts w:ascii="Saysettha OT" w:hAnsi="Saysettha OT" w:cs="Saysettha OT"/>
          <w:lang w:bidi="lo-LA"/>
        </w:rPr>
        <w:t xml:space="preserve">, </w:t>
      </w:r>
      <w:r w:rsidRPr="00641E51">
        <w:rPr>
          <w:rFonts w:ascii="Saysettha OT" w:hAnsi="Saysettha OT" w:cs="Saysettha OT"/>
          <w:cs/>
          <w:lang w:bidi="lo-LA"/>
        </w:rPr>
        <w:t>ໂຮງ</w:t>
      </w:r>
      <w:r w:rsidR="006052BF"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ຮຽນ</w:t>
      </w:r>
      <w:r w:rsidRPr="00641E51">
        <w:rPr>
          <w:rFonts w:ascii="Saysettha OT" w:hAnsi="Saysettha OT" w:cs="Saysettha OT"/>
          <w:lang w:bidi="lo-LA"/>
        </w:rPr>
        <w:t xml:space="preserve">, </w:t>
      </w:r>
      <w:r w:rsidRPr="00641E51">
        <w:rPr>
          <w:rFonts w:ascii="Saysettha OT" w:hAnsi="Saysettha OT" w:cs="Saysettha OT"/>
          <w:cs/>
          <w:lang w:bidi="lo-LA"/>
        </w:rPr>
        <w:t>ພະແນກສາທາລະນະສຸກ</w:t>
      </w:r>
      <w:r w:rsidRPr="00641E51">
        <w:rPr>
          <w:rFonts w:ascii="Saysettha OT" w:hAnsi="Saysettha OT" w:cs="Saysettha OT"/>
          <w:lang w:bidi="lo-LA"/>
        </w:rPr>
        <w:t xml:space="preserve">, </w:t>
      </w:r>
      <w:r w:rsidRPr="00641E51">
        <w:rPr>
          <w:rFonts w:ascii="Saysettha OT" w:hAnsi="Saysettha OT" w:cs="Saysettha OT"/>
          <w:cs/>
          <w:lang w:bidi="lo-LA"/>
        </w:rPr>
        <w:t>ແລະ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ຜູ້ອະນຸມັດອື່ນພາຍໃຕ້ກົດໝາຍທີ່ໄດ້ຮັບການອະນຸຍາດ</w:t>
      </w:r>
      <w:r w:rsidRPr="00641E51">
        <w:rPr>
          <w:rFonts w:ascii="Saysettha OT" w:hAnsi="Saysettha OT" w:cs="Saysettha OT"/>
          <w:lang w:bidi="lo-LA"/>
        </w:rPr>
        <w:t xml:space="preserve">. </w:t>
      </w:r>
      <w:r w:rsidRPr="00641E51">
        <w:rPr>
          <w:rFonts w:ascii="Saysettha OT" w:hAnsi="Saysettha OT" w:cs="Saysettha OT"/>
          <w:cs/>
          <w:lang w:bidi="lo-LA"/>
        </w:rPr>
        <w:t>ຖ້າທ່ານມີຄໍາຖາມ</w:t>
      </w:r>
      <w:r w:rsidRPr="00641E51">
        <w:rPr>
          <w:rFonts w:ascii="Saysettha OT" w:hAnsi="Saysettha OT" w:cs="Saysettha OT"/>
          <w:lang w:bidi="lo-LA"/>
        </w:rPr>
        <w:t xml:space="preserve">, </w:t>
      </w:r>
      <w:r w:rsidRPr="00641E51">
        <w:rPr>
          <w:rFonts w:ascii="Saysettha OT" w:hAnsi="Saysettha OT" w:cs="Saysettha OT"/>
          <w:cs/>
          <w:lang w:bidi="lo-LA"/>
        </w:rPr>
        <w:t>ກະລຸນາຖາມທ່ານໝໍ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ຫຼື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ຜູ້ໃຫ້ບໍລິການດ້ານສຸຂະພາບອື່ນໆຂອງທ່ານ</w:t>
      </w:r>
      <w:r w:rsidRPr="00641E51">
        <w:rPr>
          <w:rFonts w:ascii="Saysettha OT" w:hAnsi="Saysettha OT" w:cs="Saysettha OT"/>
          <w:lang w:bidi="lo-LA"/>
        </w:rPr>
        <w:t xml:space="preserve">. </w:t>
      </w:r>
      <w:r w:rsidRPr="00641E51">
        <w:rPr>
          <w:rFonts w:ascii="Saysettha OT" w:hAnsi="Saysettha OT" w:cs="Saysettha OT"/>
          <w:cs/>
          <w:lang w:bidi="lo-LA"/>
        </w:rPr>
        <w:t>ຖ້າທ່ານມີຄໍາຖາມ</w:t>
      </w:r>
      <w:r w:rsidR="00937CB0"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ກ່ຽວກັບ</w:t>
      </w:r>
      <w:r w:rsidRPr="00641E51">
        <w:rPr>
          <w:rFonts w:ascii="Saysettha OT" w:hAnsi="Saysettha OT" w:cs="Saysettha OT"/>
          <w:lang w:bidi="lo-LA"/>
        </w:rPr>
        <w:t xml:space="preserve"> MIIC, </w:t>
      </w:r>
      <w:r w:rsidRPr="00641E51">
        <w:rPr>
          <w:rFonts w:ascii="Saysettha OT" w:hAnsi="Saysettha OT" w:cs="Saysettha OT"/>
          <w:cs/>
          <w:lang w:bidi="lo-LA"/>
        </w:rPr>
        <w:t>ໃຫ້ໄປເບິ່ງທີ່</w:t>
      </w:r>
      <w:r w:rsidRPr="00641E51">
        <w:rPr>
          <w:rFonts w:ascii="Saysettha OT" w:hAnsi="Saysettha OT" w:cs="Saysettha OT"/>
          <w:lang w:bidi="lo-LA"/>
        </w:rPr>
        <w:t xml:space="preserve"> </w:t>
      </w:r>
      <w:hyperlink r:id="rId11" w:history="1">
        <w:r w:rsidR="00F9750E" w:rsidRPr="00F9750E">
          <w:rPr>
            <w:rStyle w:val="Hyperlink"/>
            <w:rFonts w:ascii="Saysettha OT" w:hAnsi="Saysettha OT" w:cs="Saysettha OT"/>
            <w:lang w:bidi="lo-LA"/>
          </w:rPr>
          <w:t xml:space="preserve">MIIC </w:t>
        </w:r>
        <w:r w:rsidR="00F9750E" w:rsidRPr="00F9750E">
          <w:rPr>
            <w:rStyle w:val="Hyperlink"/>
            <w:rFonts w:ascii="Saysettha OT" w:hAnsi="Saysettha OT" w:cs="Saysettha OT"/>
            <w:cs/>
            <w:lang w:bidi="lo-LA"/>
          </w:rPr>
          <w:t>ແລະ</w:t>
        </w:r>
        <w:r w:rsidR="00F9750E" w:rsidRPr="00F9750E">
          <w:rPr>
            <w:rStyle w:val="Hyperlink"/>
            <w:rFonts w:ascii="Saysettha OT" w:hAnsi="Saysettha OT" w:cs="Saysettha OT"/>
            <w:lang w:bidi="lo-LA"/>
          </w:rPr>
          <w:t xml:space="preserve"> </w:t>
        </w:r>
        <w:r w:rsidR="00F9750E" w:rsidRPr="00F9750E">
          <w:rPr>
            <w:rStyle w:val="Hyperlink"/>
            <w:rFonts w:ascii="Saysettha OT" w:hAnsi="Saysettha OT" w:cs="Saysettha OT"/>
            <w:cs/>
            <w:lang w:bidi="lo-LA"/>
          </w:rPr>
          <w:t>ສາທາລະນະ</w:t>
        </w:r>
        <w:r w:rsidR="00F9750E" w:rsidRPr="00F9750E">
          <w:rPr>
            <w:rStyle w:val="Hyperlink"/>
            <w:rFonts w:ascii="Saysettha OT" w:hAnsi="Saysettha OT" w:cs="Saysettha OT"/>
            <w:lang w:bidi="lo-LA"/>
          </w:rPr>
          <w:t xml:space="preserve"> (www.health.state.mn.us/people/immunize/miic/public.html)</w:t>
        </w:r>
      </w:hyperlink>
      <w:r w:rsidR="009F672C">
        <w:rPr>
          <w:b/>
          <w:bCs/>
        </w:rPr>
        <w:t>.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ຫຼື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ໂທ</w:t>
      </w:r>
      <w:r w:rsidRPr="00641E51">
        <w:rPr>
          <w:rFonts w:ascii="Saysettha OT" w:hAnsi="Saysettha OT" w:cs="Saysettha OT"/>
          <w:lang w:bidi="lo-LA"/>
        </w:rPr>
        <w:t xml:space="preserve"> 1-800-657-3970.</w:t>
      </w:r>
    </w:p>
    <w:p w14:paraId="1A549AB1" w14:textId="39D93A66" w:rsidR="002B3FFF" w:rsidRPr="00641E51" w:rsidRDefault="002B3FFF" w:rsidP="008364D6">
      <w:pPr>
        <w:spacing w:before="80" w:after="80" w:line="228" w:lineRule="auto"/>
        <w:rPr>
          <w:rFonts w:ascii="Saysettha OT" w:hAnsi="Saysettha OT" w:cs="Saysettha OT" w:hint="cs"/>
          <w:color w:val="333333"/>
          <w:shd w:val="clear" w:color="auto" w:fill="FFFFFF"/>
          <w:lang w:bidi="lo-LA"/>
        </w:rPr>
      </w:pPr>
      <w:r w:rsidRPr="00641E51">
        <w:rPr>
          <w:rFonts w:ascii="Saysettha OT" w:hAnsi="Saysettha OT" w:cs="Saysettha OT"/>
          <w:b/>
          <w:bCs/>
          <w:cs/>
          <w:lang w:bidi="lo-LA"/>
        </w:rPr>
        <w:t>ການກໍານົດຂອງສະຫວັດດີການ</w:t>
      </w:r>
      <w:r w:rsidRPr="00641E51">
        <w:rPr>
          <w:rFonts w:ascii="Saysettha OT" w:hAnsi="Saysettha OT" w:cs="Saysettha OT"/>
          <w:b/>
          <w:lang w:bidi="lo-LA"/>
        </w:rPr>
        <w:t xml:space="preserve"> </w:t>
      </w:r>
      <w:r w:rsidRPr="00641E51">
        <w:rPr>
          <w:rFonts w:ascii="Saysettha OT" w:hAnsi="Saysettha OT" w:cs="Saysettha OT"/>
          <w:b/>
          <w:bCs/>
          <w:cs/>
          <w:lang w:bidi="lo-LA"/>
        </w:rPr>
        <w:t>ແລະ</w:t>
      </w:r>
      <w:r w:rsidRPr="00641E51">
        <w:rPr>
          <w:rFonts w:ascii="Saysettha OT" w:hAnsi="Saysettha OT" w:cs="Saysettha OT"/>
          <w:b/>
          <w:lang w:bidi="lo-LA"/>
        </w:rPr>
        <w:t xml:space="preserve"> </w:t>
      </w:r>
      <w:r w:rsidRPr="00641E51">
        <w:rPr>
          <w:rFonts w:ascii="Saysettha OT" w:hAnsi="Saysettha OT" w:cs="Saysettha OT"/>
          <w:b/>
          <w:bCs/>
          <w:cs/>
          <w:lang w:bidi="lo-LA"/>
        </w:rPr>
        <w:t>ຄວາມຮັບຜິດຊອບຂອງການຈ່າຍເງິນ</w:t>
      </w:r>
      <w:r w:rsidRPr="00641E51">
        <w:rPr>
          <w:rFonts w:ascii="Saysettha OT" w:hAnsi="Saysettha OT" w:cs="Saysettha OT"/>
          <w:lang w:bidi="lo-LA"/>
        </w:rPr>
        <w:t xml:space="preserve">: </w:t>
      </w:r>
      <w:r w:rsidRPr="00641E51">
        <w:rPr>
          <w:rFonts w:ascii="Saysettha OT" w:hAnsi="Saysettha OT" w:cs="Saysettha OT"/>
          <w:cs/>
          <w:lang w:bidi="lo-LA"/>
        </w:rPr>
        <w:t>ໃຫ້ພວກເຮົາ</w:t>
      </w:r>
      <w:r w:rsidRPr="00641E51" w:rsidDel="00D9029D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ສົ່ງບິນຮັບເງິນໃຫ້ແຜນ</w:t>
      </w:r>
      <w:r w:rsidR="00937CB0"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ການຄຸ້ມຄອງສຸຂະພາບຂອງທ່ານ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ຫຼື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ບໍລິສັດ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ແລະ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ເພື່ອການຮັບເງິນຄືນໂດຍກົງ</w:t>
      </w:r>
      <w:r w:rsidRPr="00641E51">
        <w:rPr>
          <w:rFonts w:ascii="Saysettha OT" w:hAnsi="Saysettha OT" w:cs="Saysettha OT"/>
          <w:lang w:bidi="lo-LA"/>
        </w:rPr>
        <w:t>.</w:t>
      </w:r>
    </w:p>
    <w:p w14:paraId="3ABF3511" w14:textId="58E14970" w:rsidR="002B3FFF" w:rsidRPr="00641E51" w:rsidRDefault="002B3FFF" w:rsidP="008364D6">
      <w:pPr>
        <w:spacing w:before="80" w:after="80" w:line="228" w:lineRule="auto"/>
        <w:rPr>
          <w:rFonts w:ascii="Saysettha OT" w:hAnsi="Saysettha OT" w:cs="Saysettha OT"/>
          <w:lang w:bidi="lo-LA"/>
        </w:rPr>
      </w:pPr>
      <w:r w:rsidRPr="00641E51">
        <w:rPr>
          <w:rFonts w:ascii="Saysettha OT" w:hAnsi="Saysettha OT" w:cs="Saysettha OT"/>
          <w:cs/>
          <w:lang w:bidi="lo-LA"/>
        </w:rPr>
        <w:t>ຂ້າພະເຈົ້າອະນຸຍາດໃຫ້ຜູ້ໃຫ້ບໍລິການດ້ານສຸຂະພາບນີ້ສົ່ງໃບເກັບເງິນຄ່າແຜນການຄຸ້ມຄອງສຸຂະພາບຂອງຂ້າພະ</w:t>
      </w:r>
      <w:r w:rsidR="00937CB0"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ເຈົ້າ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ຫຼື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ຜູ້</w:t>
      </w:r>
      <w:r w:rsidR="006052BF"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ຈ່່າຍເງິນຄົນອື່ນໆໃນນາມຂ້າພະເຈົ້າ</w:t>
      </w:r>
      <w:r w:rsidRPr="00641E51">
        <w:rPr>
          <w:rFonts w:ascii="Saysettha OT" w:hAnsi="Saysettha OT" w:cs="Saysettha OT"/>
          <w:lang w:bidi="lo-LA"/>
        </w:rPr>
        <w:t xml:space="preserve">, </w:t>
      </w:r>
      <w:r w:rsidRPr="00641E51">
        <w:rPr>
          <w:rFonts w:ascii="Saysettha OT" w:hAnsi="Saysettha OT" w:cs="Saysettha OT"/>
          <w:cs/>
          <w:lang w:bidi="lo-LA"/>
        </w:rPr>
        <w:t>ແລະ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ໄດ້ຮັບການຈ່າຍເງິນທີ່ອະນຸມັດຂອງສະຫວັດດີການ</w:t>
      </w:r>
      <w:r w:rsidRPr="00641E51">
        <w:rPr>
          <w:rFonts w:ascii="Saysettha OT" w:hAnsi="Saysettha OT" w:cs="Saysettha OT"/>
          <w:lang w:bidi="lo-LA"/>
        </w:rPr>
        <w:t xml:space="preserve">. </w:t>
      </w:r>
    </w:p>
    <w:p w14:paraId="5463B2ED" w14:textId="77777777" w:rsidR="002B3FFF" w:rsidRPr="00190C75" w:rsidRDefault="002B3FFF" w:rsidP="008364D6">
      <w:pPr>
        <w:pStyle w:val="Heading2"/>
        <w:spacing w:before="120" w:line="228" w:lineRule="auto"/>
        <w:rPr>
          <w:rFonts w:ascii="Saysettha OT" w:hAnsi="Saysettha OT" w:cs="Saysettha OT"/>
          <w:spacing w:val="0"/>
          <w:lang w:bidi="lo-LA"/>
        </w:rPr>
      </w:pPr>
      <w:r w:rsidRPr="00190C75">
        <w:rPr>
          <w:rFonts w:ascii="Saysettha OT" w:hAnsi="Saysettha OT" w:cs="Saysettha OT"/>
          <w:bCs/>
          <w:spacing w:val="0"/>
          <w:cs/>
          <w:lang w:bidi="lo-LA"/>
        </w:rPr>
        <w:t>ເບີຕິດຕໍ່</w:t>
      </w:r>
      <w:r w:rsidRPr="00190C75">
        <w:rPr>
          <w:rFonts w:ascii="Saysettha OT" w:hAnsi="Saysettha OT" w:cs="Saysettha OT"/>
          <w:spacing w:val="0"/>
          <w:lang w:bidi="lo-LA"/>
        </w:rPr>
        <w:t xml:space="preserve"> – </w:t>
      </w:r>
      <w:r w:rsidRPr="00190C75">
        <w:rPr>
          <w:rFonts w:ascii="Saysettha OT" w:hAnsi="Saysettha OT" w:cs="Saysettha OT"/>
          <w:bCs/>
          <w:spacing w:val="0"/>
          <w:cs/>
          <w:lang w:bidi="lo-LA"/>
        </w:rPr>
        <w:t>ຜູ້ທີ່ໄດ້ຮັບການສັກຢາວັກຊີນ</w:t>
      </w:r>
    </w:p>
    <w:p w14:paraId="0FD42191" w14:textId="77777777" w:rsidR="002B3FFF" w:rsidRPr="00641E51" w:rsidRDefault="002B3FFF" w:rsidP="008364D6">
      <w:pPr>
        <w:spacing w:before="80" w:after="80" w:line="228" w:lineRule="auto"/>
        <w:rPr>
          <w:rFonts w:ascii="Saysettha OT" w:hAnsi="Saysettha OT" w:cs="Saysettha OT"/>
          <w:lang w:bidi="lo-LA"/>
        </w:rPr>
      </w:pPr>
      <w:r w:rsidRPr="00641E51">
        <w:rPr>
          <w:rFonts w:ascii="Saysettha OT" w:hAnsi="Saysettha OT" w:cs="Saysettha OT"/>
          <w:cs/>
          <w:lang w:bidi="lo-LA"/>
        </w:rPr>
        <w:t>ຊືີ່ຄົນເຈັບ</w:t>
      </w:r>
      <w:r w:rsidRPr="00641E51">
        <w:rPr>
          <w:rFonts w:ascii="Saysettha OT" w:hAnsi="Saysettha OT" w:cs="Saysettha OT"/>
          <w:lang w:bidi="lo-LA"/>
        </w:rPr>
        <w:t xml:space="preserve"> (</w:t>
      </w:r>
      <w:r w:rsidRPr="00641E51">
        <w:rPr>
          <w:rFonts w:ascii="Saysettha OT" w:hAnsi="Saysettha OT" w:cs="Saysettha OT"/>
          <w:cs/>
          <w:lang w:bidi="lo-LA"/>
        </w:rPr>
        <w:t>ນາມສະກຸນ</w:t>
      </w:r>
      <w:r w:rsidRPr="00641E51">
        <w:rPr>
          <w:rFonts w:ascii="Saysettha OT" w:hAnsi="Saysettha OT" w:cs="Saysettha OT"/>
          <w:lang w:bidi="lo-LA"/>
        </w:rPr>
        <w:t xml:space="preserve">, </w:t>
      </w:r>
      <w:r w:rsidRPr="00641E51">
        <w:rPr>
          <w:rFonts w:ascii="Saysettha OT" w:hAnsi="Saysettha OT" w:cs="Saysettha OT"/>
          <w:cs/>
          <w:lang w:bidi="lo-LA"/>
        </w:rPr>
        <w:t>ຊື່ແທ້</w:t>
      </w:r>
      <w:r w:rsidRPr="00641E51">
        <w:rPr>
          <w:rFonts w:ascii="Saysettha OT" w:hAnsi="Saysettha OT" w:cs="Saysettha OT"/>
          <w:lang w:bidi="lo-LA"/>
        </w:rPr>
        <w:t xml:space="preserve">, </w:t>
      </w:r>
      <w:r w:rsidRPr="00641E51">
        <w:rPr>
          <w:rFonts w:ascii="Saysettha OT" w:hAnsi="Saysettha OT" w:cs="Saysettha OT"/>
          <w:cs/>
          <w:lang w:bidi="lo-LA"/>
        </w:rPr>
        <w:t>ຊື່ກາງ</w:t>
      </w:r>
      <w:r w:rsidRPr="00641E51">
        <w:rPr>
          <w:rFonts w:ascii="Saysettha OT" w:hAnsi="Saysettha OT" w:cs="Saysettha OT"/>
          <w:lang w:bidi="lo-LA"/>
        </w:rPr>
        <w:t>):</w:t>
      </w:r>
    </w:p>
    <w:p w14:paraId="581867A1" w14:textId="77777777" w:rsidR="002B3FFF" w:rsidRPr="00641E51" w:rsidRDefault="002B3FFF" w:rsidP="008364D6">
      <w:pPr>
        <w:spacing w:before="80" w:after="80" w:line="228" w:lineRule="auto"/>
        <w:rPr>
          <w:rFonts w:ascii="Saysettha OT" w:hAnsi="Saysettha OT" w:cs="Saysettha OT"/>
          <w:lang w:bidi="lo-LA"/>
        </w:rPr>
      </w:pPr>
      <w:r w:rsidRPr="00641E51">
        <w:rPr>
          <w:rFonts w:ascii="Saysettha OT" w:hAnsi="Saysettha OT" w:cs="Saysettha OT"/>
          <w:cs/>
          <w:lang w:bidi="lo-LA"/>
        </w:rPr>
        <w:t>ວັນທີເກີດ</w:t>
      </w:r>
      <w:r w:rsidRPr="00641E51">
        <w:rPr>
          <w:rFonts w:ascii="Saysettha OT" w:hAnsi="Saysettha OT" w:cs="Saysettha OT"/>
          <w:lang w:bidi="lo-LA"/>
        </w:rPr>
        <w:t>:</w:t>
      </w:r>
    </w:p>
    <w:p w14:paraId="3B4C6EEB" w14:textId="77777777" w:rsidR="002B3FFF" w:rsidRPr="00641E51" w:rsidRDefault="002B3FFF" w:rsidP="008364D6">
      <w:pPr>
        <w:spacing w:before="80" w:after="80" w:line="228" w:lineRule="auto"/>
        <w:rPr>
          <w:rFonts w:ascii="Saysettha OT" w:hAnsi="Saysettha OT" w:cs="Saysettha OT"/>
          <w:lang w:bidi="lo-LA"/>
        </w:rPr>
      </w:pPr>
      <w:r w:rsidRPr="00641E51">
        <w:rPr>
          <w:rFonts w:ascii="Saysettha OT" w:hAnsi="Saysettha OT" w:cs="Saysettha OT"/>
          <w:cs/>
          <w:lang w:bidi="lo-LA"/>
        </w:rPr>
        <w:t>ອາຍຸ</w:t>
      </w:r>
      <w:r w:rsidRPr="00641E51">
        <w:rPr>
          <w:rFonts w:ascii="Saysettha OT" w:hAnsi="Saysettha OT" w:cs="Saysettha OT"/>
          <w:lang w:bidi="lo-LA"/>
        </w:rPr>
        <w:t>:</w:t>
      </w:r>
    </w:p>
    <w:p w14:paraId="7E4808A1" w14:textId="77777777" w:rsidR="002B3FFF" w:rsidRPr="00641E51" w:rsidRDefault="002B3FFF" w:rsidP="008364D6">
      <w:pPr>
        <w:spacing w:before="80" w:after="80" w:line="228" w:lineRule="auto"/>
        <w:rPr>
          <w:rFonts w:ascii="Saysettha OT" w:hAnsi="Saysettha OT" w:cs="Saysettha OT"/>
          <w:lang w:bidi="lo-LA"/>
        </w:rPr>
      </w:pPr>
      <w:r w:rsidRPr="00641E51">
        <w:rPr>
          <w:rFonts w:ascii="Saysettha OT" w:hAnsi="Saysettha OT" w:cs="Saysettha OT"/>
          <w:cs/>
          <w:lang w:bidi="lo-LA"/>
        </w:rPr>
        <w:t>ເບີໂທລະສັບພື້ນຖານ</w:t>
      </w:r>
      <w:r w:rsidRPr="00641E51">
        <w:rPr>
          <w:rFonts w:ascii="Saysettha OT" w:hAnsi="Saysettha OT" w:cs="Saysettha OT"/>
          <w:lang w:bidi="lo-LA"/>
        </w:rPr>
        <w:t>:</w:t>
      </w:r>
    </w:p>
    <w:p w14:paraId="2C8011D5" w14:textId="77777777" w:rsidR="002B3FFF" w:rsidRPr="00641E51" w:rsidRDefault="002B3FFF" w:rsidP="008364D6">
      <w:pPr>
        <w:spacing w:before="80" w:after="80" w:line="228" w:lineRule="auto"/>
        <w:rPr>
          <w:rFonts w:ascii="Saysettha OT" w:hAnsi="Saysettha OT" w:cs="Saysettha OT"/>
          <w:lang w:bidi="lo-LA"/>
        </w:rPr>
      </w:pPr>
      <w:r w:rsidRPr="00641E51">
        <w:rPr>
          <w:rFonts w:ascii="Saysettha OT" w:hAnsi="Saysettha OT" w:cs="Saysettha OT"/>
          <w:cs/>
          <w:lang w:bidi="lo-LA"/>
        </w:rPr>
        <w:t>ທີ່ຢູ່</w:t>
      </w:r>
      <w:r w:rsidRPr="00641E51">
        <w:rPr>
          <w:rFonts w:ascii="Saysettha OT" w:hAnsi="Saysettha OT" w:cs="Saysettha OT"/>
          <w:lang w:bidi="lo-LA"/>
        </w:rPr>
        <w:t xml:space="preserve"> (</w:t>
      </w:r>
      <w:r w:rsidRPr="00641E51">
        <w:rPr>
          <w:rFonts w:ascii="Saysettha OT" w:hAnsi="Saysettha OT" w:cs="Saysettha OT"/>
          <w:cs/>
          <w:lang w:bidi="lo-LA"/>
        </w:rPr>
        <w:t>ຖະໜົນ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ຫຼື</w:t>
      </w:r>
      <w:r w:rsidRPr="00641E51">
        <w:rPr>
          <w:rFonts w:ascii="Saysettha OT" w:hAnsi="Saysettha OT" w:cs="Saysettha OT"/>
          <w:lang w:bidi="lo-LA"/>
        </w:rPr>
        <w:t xml:space="preserve"> </w:t>
      </w:r>
      <w:r w:rsidRPr="00641E51">
        <w:rPr>
          <w:rFonts w:ascii="Saysettha OT" w:hAnsi="Saysettha OT" w:cs="Saysettha OT"/>
          <w:cs/>
          <w:lang w:bidi="lo-LA"/>
        </w:rPr>
        <w:t>ຕູ້</w:t>
      </w:r>
      <w:r w:rsidRPr="00641E51">
        <w:rPr>
          <w:rFonts w:ascii="Saysettha OT" w:hAnsi="Saysettha OT" w:cs="Saysettha OT"/>
          <w:lang w:bidi="lo-LA"/>
        </w:rPr>
        <w:t xml:space="preserve">. </w:t>
      </w:r>
      <w:r w:rsidRPr="00641E51">
        <w:rPr>
          <w:rFonts w:ascii="Saysettha OT" w:hAnsi="Saysettha OT" w:cs="Saysettha OT"/>
          <w:cs/>
          <w:lang w:bidi="lo-LA"/>
        </w:rPr>
        <w:t>ໄປສະນີ</w:t>
      </w:r>
      <w:r w:rsidRPr="00641E51">
        <w:rPr>
          <w:rFonts w:ascii="Saysettha OT" w:hAnsi="Saysettha OT" w:cs="Saysettha OT"/>
          <w:lang w:bidi="lo-LA"/>
        </w:rPr>
        <w:t>):</w:t>
      </w:r>
    </w:p>
    <w:p w14:paraId="4838F045" w14:textId="77777777" w:rsidR="002B3FFF" w:rsidRPr="00641E51" w:rsidRDefault="002B3FFF" w:rsidP="008364D6">
      <w:pPr>
        <w:spacing w:before="80" w:after="80" w:line="228" w:lineRule="auto"/>
        <w:rPr>
          <w:rFonts w:ascii="Saysettha OT" w:hAnsi="Saysettha OT" w:cs="Saysettha OT"/>
          <w:lang w:bidi="lo-LA"/>
        </w:rPr>
      </w:pPr>
      <w:r w:rsidRPr="00641E51">
        <w:rPr>
          <w:rFonts w:ascii="Saysettha OT" w:hAnsi="Saysettha OT" w:cs="Saysettha OT"/>
          <w:cs/>
          <w:lang w:bidi="lo-LA"/>
        </w:rPr>
        <w:t>ເມືອງ</w:t>
      </w:r>
      <w:r w:rsidRPr="00641E51">
        <w:rPr>
          <w:rFonts w:ascii="Saysettha OT" w:hAnsi="Saysettha OT" w:cs="Saysettha OT"/>
          <w:lang w:bidi="lo-LA"/>
        </w:rPr>
        <w:t>:</w:t>
      </w:r>
    </w:p>
    <w:p w14:paraId="4B666361" w14:textId="77777777" w:rsidR="002B3FFF" w:rsidRPr="00641E51" w:rsidRDefault="002B3FFF" w:rsidP="008364D6">
      <w:pPr>
        <w:spacing w:before="80" w:after="80" w:line="228" w:lineRule="auto"/>
        <w:rPr>
          <w:rFonts w:ascii="Saysettha OT" w:hAnsi="Saysettha OT" w:cs="Saysettha OT"/>
          <w:lang w:bidi="lo-LA"/>
        </w:rPr>
      </w:pPr>
      <w:r w:rsidRPr="00641E51">
        <w:rPr>
          <w:rFonts w:ascii="Saysettha OT" w:hAnsi="Saysettha OT" w:cs="Saysettha OT"/>
          <w:cs/>
          <w:lang w:bidi="lo-LA"/>
        </w:rPr>
        <w:t>ລັດ</w:t>
      </w:r>
      <w:r w:rsidRPr="00641E51">
        <w:rPr>
          <w:rFonts w:ascii="Saysettha OT" w:hAnsi="Saysettha OT" w:cs="Saysettha OT"/>
          <w:lang w:bidi="lo-LA"/>
        </w:rPr>
        <w:t>:</w:t>
      </w:r>
    </w:p>
    <w:p w14:paraId="31FF51B0" w14:textId="77777777" w:rsidR="002B3FFF" w:rsidRPr="00641E51" w:rsidRDefault="002B3FFF" w:rsidP="008364D6">
      <w:pPr>
        <w:spacing w:before="80" w:after="80" w:line="228" w:lineRule="auto"/>
        <w:rPr>
          <w:rFonts w:ascii="Saysettha OT" w:hAnsi="Saysettha OT" w:cs="Saysettha OT"/>
          <w:lang w:bidi="lo-LA"/>
        </w:rPr>
      </w:pPr>
      <w:r w:rsidRPr="00641E51">
        <w:rPr>
          <w:rFonts w:ascii="Saysettha OT" w:hAnsi="Saysettha OT" w:cs="Saysettha OT"/>
          <w:cs/>
          <w:lang w:bidi="lo-LA"/>
        </w:rPr>
        <w:t>ລະຫັດໄປສະນີ</w:t>
      </w:r>
      <w:r w:rsidRPr="00641E51">
        <w:rPr>
          <w:rFonts w:ascii="Saysettha OT" w:hAnsi="Saysettha OT" w:cs="Saysettha OT"/>
          <w:lang w:bidi="lo-LA"/>
        </w:rPr>
        <w:t xml:space="preserve"> (ZIP):</w:t>
      </w:r>
    </w:p>
    <w:p w14:paraId="2AED916C" w14:textId="77777777" w:rsidR="002B3FFF" w:rsidRPr="00641E51" w:rsidRDefault="002B3FFF" w:rsidP="008364D6">
      <w:pPr>
        <w:spacing w:before="80" w:after="80" w:line="228" w:lineRule="auto"/>
        <w:rPr>
          <w:rFonts w:ascii="Saysettha OT" w:hAnsi="Saysettha OT" w:cs="Saysettha OT"/>
          <w:lang w:bidi="lo-LA"/>
        </w:rPr>
      </w:pPr>
      <w:r w:rsidRPr="00641E51">
        <w:rPr>
          <w:rFonts w:ascii="Saysettha OT" w:hAnsi="Saysettha OT" w:cs="Saysettha OT"/>
          <w:cs/>
          <w:lang w:bidi="lo-LA"/>
        </w:rPr>
        <w:t>ຊື່ຂອງແມ່</w:t>
      </w:r>
      <w:r w:rsidRPr="00641E51">
        <w:rPr>
          <w:rFonts w:ascii="Saysettha OT" w:hAnsi="Saysettha OT" w:cs="Saysettha OT"/>
          <w:lang w:bidi="lo-LA"/>
        </w:rPr>
        <w:t xml:space="preserve"> (</w:t>
      </w:r>
      <w:r w:rsidRPr="00641E51">
        <w:rPr>
          <w:rFonts w:ascii="Saysettha OT" w:hAnsi="Saysettha OT" w:cs="Saysettha OT"/>
          <w:cs/>
          <w:lang w:bidi="lo-LA"/>
        </w:rPr>
        <w:t>ນາມສະກຸນ</w:t>
      </w:r>
      <w:r w:rsidRPr="00641E51">
        <w:rPr>
          <w:rFonts w:ascii="Saysettha OT" w:hAnsi="Saysettha OT" w:cs="Saysettha OT"/>
          <w:lang w:bidi="lo-LA"/>
        </w:rPr>
        <w:t xml:space="preserve">, </w:t>
      </w:r>
      <w:r w:rsidRPr="00641E51">
        <w:rPr>
          <w:rFonts w:ascii="Saysettha OT" w:hAnsi="Saysettha OT" w:cs="Saysettha OT"/>
          <w:cs/>
          <w:lang w:bidi="lo-LA"/>
        </w:rPr>
        <w:t>ຊື່ແທ້</w:t>
      </w:r>
      <w:r w:rsidRPr="00641E51">
        <w:rPr>
          <w:rFonts w:ascii="Saysettha OT" w:hAnsi="Saysettha OT" w:cs="Saysettha OT"/>
          <w:lang w:bidi="lo-LA"/>
        </w:rPr>
        <w:t xml:space="preserve">, </w:t>
      </w:r>
      <w:r w:rsidRPr="00641E51">
        <w:rPr>
          <w:rFonts w:ascii="Saysettha OT" w:hAnsi="Saysettha OT" w:cs="Saysettha OT"/>
          <w:cs/>
          <w:lang w:bidi="lo-LA"/>
        </w:rPr>
        <w:t>ຊື່ກາງ</w:t>
      </w:r>
      <w:r w:rsidRPr="00641E51">
        <w:rPr>
          <w:rFonts w:ascii="Saysettha OT" w:hAnsi="Saysettha OT" w:cs="Saysettha OT"/>
          <w:lang w:bidi="lo-LA"/>
        </w:rPr>
        <w:t xml:space="preserve"> - </w:t>
      </w:r>
      <w:r w:rsidRPr="00641E51">
        <w:rPr>
          <w:rFonts w:ascii="Saysettha OT" w:hAnsi="Saysettha OT" w:cs="Saysettha OT"/>
          <w:cs/>
          <w:lang w:bidi="lo-LA"/>
        </w:rPr>
        <w:t>ຖ້າອາຍຸບໍ່ຮອດ</w:t>
      </w:r>
      <w:r w:rsidRPr="00641E51">
        <w:rPr>
          <w:rFonts w:ascii="Saysettha OT" w:hAnsi="Saysettha OT" w:cs="Saysettha OT"/>
          <w:lang w:bidi="lo-LA"/>
        </w:rPr>
        <w:t xml:space="preserve"> 18 </w:t>
      </w:r>
      <w:r w:rsidRPr="00641E51">
        <w:rPr>
          <w:rFonts w:ascii="Saysettha OT" w:hAnsi="Saysettha OT" w:cs="Saysettha OT"/>
          <w:cs/>
          <w:lang w:bidi="lo-LA"/>
        </w:rPr>
        <w:t>ປີ</w:t>
      </w:r>
      <w:r w:rsidRPr="00641E51">
        <w:rPr>
          <w:rFonts w:ascii="Saysettha OT" w:hAnsi="Saysettha OT" w:cs="Saysettha OT"/>
          <w:lang w:bidi="lo-LA"/>
        </w:rPr>
        <w:t>):</w:t>
      </w:r>
    </w:p>
    <w:p w14:paraId="76F0B6D2" w14:textId="77777777" w:rsidR="002B3FFF" w:rsidRPr="00641E51" w:rsidRDefault="002B3FFF" w:rsidP="008364D6">
      <w:pPr>
        <w:spacing w:line="228" w:lineRule="auto"/>
        <w:rPr>
          <w:rFonts w:ascii="Saysettha OT" w:hAnsi="Saysettha OT" w:cs="Saysettha OT"/>
          <w:lang w:bidi="lo-LA"/>
        </w:rPr>
      </w:pPr>
      <w:r w:rsidRPr="00641E51">
        <w:rPr>
          <w:rFonts w:ascii="Saysettha OT" w:hAnsi="Saysettha OT" w:cs="Saysettha OT"/>
          <w:cs/>
          <w:lang w:bidi="lo-LA"/>
        </w:rPr>
        <w:t>ຊື່ເດີມຂອງແມ່</w:t>
      </w:r>
      <w:r w:rsidRPr="00641E51">
        <w:rPr>
          <w:rFonts w:ascii="Saysettha OT" w:hAnsi="Saysettha OT" w:cs="Saysettha OT"/>
          <w:lang w:bidi="lo-LA"/>
        </w:rPr>
        <w:t xml:space="preserve"> (</w:t>
      </w:r>
      <w:r w:rsidRPr="00641E51">
        <w:rPr>
          <w:rFonts w:ascii="Saysettha OT" w:hAnsi="Saysettha OT" w:cs="Saysettha OT"/>
          <w:cs/>
          <w:lang w:bidi="lo-LA"/>
        </w:rPr>
        <w:t>ຖ້າມີອາຍຸບໍ່ຮອດ</w:t>
      </w:r>
      <w:r w:rsidRPr="00641E51">
        <w:rPr>
          <w:rFonts w:ascii="Saysettha OT" w:hAnsi="Saysettha OT" w:cs="Saysettha OT"/>
          <w:lang w:bidi="lo-LA"/>
        </w:rPr>
        <w:t xml:space="preserve"> 18 </w:t>
      </w:r>
      <w:r w:rsidRPr="00641E51">
        <w:rPr>
          <w:rFonts w:ascii="Saysettha OT" w:hAnsi="Saysettha OT" w:cs="Saysettha OT"/>
          <w:cs/>
          <w:lang w:bidi="lo-LA"/>
        </w:rPr>
        <w:t>ປີ</w:t>
      </w:r>
      <w:r w:rsidRPr="00641E51">
        <w:rPr>
          <w:rFonts w:ascii="Saysettha OT" w:hAnsi="Saysettha OT" w:cs="Saysettha OT"/>
          <w:lang w:bidi="lo-LA"/>
        </w:rPr>
        <w:t>):</w:t>
      </w:r>
    </w:p>
    <w:p w14:paraId="0BA28749" w14:textId="77777777" w:rsidR="002B3FFF" w:rsidRPr="00190C75" w:rsidRDefault="002B3FFF" w:rsidP="008364D6">
      <w:pPr>
        <w:pStyle w:val="Heading2"/>
        <w:spacing w:before="120" w:line="228" w:lineRule="auto"/>
        <w:rPr>
          <w:rFonts w:ascii="Saysettha OT" w:hAnsi="Saysettha OT" w:cs="Saysettha OT"/>
          <w:spacing w:val="0"/>
          <w:lang w:bidi="lo-LA"/>
        </w:rPr>
      </w:pPr>
      <w:r w:rsidRPr="00190C75">
        <w:rPr>
          <w:rFonts w:ascii="Saysettha OT" w:hAnsi="Saysettha OT" w:cs="Saysettha OT"/>
          <w:bCs/>
          <w:spacing w:val="0"/>
          <w:cs/>
          <w:lang w:bidi="lo-LA"/>
        </w:rPr>
        <w:t>ຂໍ້ມູນການຈ່າຍເງິນ</w:t>
      </w:r>
    </w:p>
    <w:p w14:paraId="752CABB2" w14:textId="77777777" w:rsidR="002B3FFF" w:rsidRPr="00190C75" w:rsidRDefault="002B3FFF" w:rsidP="008364D6">
      <w:pPr>
        <w:pStyle w:val="NormalLtBlueBackground"/>
        <w:spacing w:before="80" w:after="80" w:line="228" w:lineRule="auto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cs/>
          <w:lang w:bidi="lo-LA"/>
        </w:rPr>
        <w:t>ເອົາສໍາເນົາບັດປະກັນໄພຂອງທ່ານມາພ້ອມ</w:t>
      </w:r>
      <w:r w:rsidRPr="00190C75">
        <w:rPr>
          <w:rFonts w:ascii="Saysettha OT" w:hAnsi="Saysettha OT" w:cs="Saysettha OT"/>
          <w:lang w:bidi="lo-LA"/>
        </w:rPr>
        <w:t>!</w:t>
      </w:r>
    </w:p>
    <w:p w14:paraId="39B95301" w14:textId="77777777" w:rsidR="00521453" w:rsidRDefault="00521453" w:rsidP="008364D6">
      <w:pPr>
        <w:spacing w:before="80" w:after="80" w:line="228" w:lineRule="auto"/>
        <w:rPr>
          <w:rFonts w:ascii="Leelawadee UI" w:hAnsi="Leelawadee UI" w:cs="Leelawadee UI"/>
          <w:b/>
          <w:bCs/>
          <w:cs/>
          <w:lang w:bidi="lo-LA"/>
        </w:rPr>
        <w:sectPr w:rsidR="00521453" w:rsidSect="00170B30">
          <w:headerReference w:type="default" r:id="rId12"/>
          <w:footerReference w:type="default" r:id="rId13"/>
          <w:footerReference w:type="first" r:id="rId14"/>
          <w:type w:val="continuous"/>
          <w:pgSz w:w="12240" w:h="15840"/>
          <w:pgMar w:top="720" w:right="1008" w:bottom="720" w:left="1008" w:header="518" w:footer="432" w:gutter="0"/>
          <w:cols w:space="720"/>
          <w:titlePg/>
          <w:docGrid w:linePitch="360"/>
        </w:sectPr>
      </w:pPr>
    </w:p>
    <w:p w14:paraId="4DC3C400" w14:textId="21CFBE04" w:rsidR="002B3FFF" w:rsidRPr="00190C75" w:rsidRDefault="002B3FFF" w:rsidP="008364D6">
      <w:pPr>
        <w:spacing w:before="80" w:after="80" w:line="228" w:lineRule="auto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b/>
          <w:bCs/>
          <w:cs/>
          <w:lang w:bidi="lo-LA"/>
        </w:rPr>
        <w:t>ຜູ້ຖືປະກັນໄພຂັ້ນຕົ້ນ</w:t>
      </w:r>
      <w:r w:rsidRPr="00190C75">
        <w:rPr>
          <w:rFonts w:ascii="Saysettha OT" w:hAnsi="Saysettha OT" w:cs="Saysettha OT"/>
          <w:lang w:bidi="lo-LA"/>
        </w:rPr>
        <w:t>:</w:t>
      </w:r>
    </w:p>
    <w:p w14:paraId="6A43030C" w14:textId="77777777" w:rsidR="002B3FFF" w:rsidRPr="00190C75" w:rsidRDefault="002B3FFF" w:rsidP="008364D6">
      <w:pPr>
        <w:spacing w:before="80" w:after="80" w:line="228" w:lineRule="auto"/>
        <w:ind w:left="288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cs/>
          <w:lang w:bidi="lo-LA"/>
        </w:rPr>
        <w:t>ນະໂຍບາຍ</w:t>
      </w:r>
      <w:r w:rsidRPr="00190C75">
        <w:rPr>
          <w:rFonts w:ascii="Saysettha OT" w:hAnsi="Saysettha OT" w:cs="Saysettha OT"/>
          <w:lang w:bidi="lo-LA"/>
        </w:rPr>
        <w:t>/</w:t>
      </w:r>
      <w:r w:rsidRPr="00190C75">
        <w:rPr>
          <w:rFonts w:ascii="Saysettha OT" w:hAnsi="Saysettha OT" w:cs="Saysettha OT"/>
          <w:cs/>
          <w:lang w:bidi="lo-LA"/>
        </w:rPr>
        <w:t>ບັດປະຈໍາຕົວ</w:t>
      </w:r>
      <w:r w:rsidRPr="00190C75">
        <w:rPr>
          <w:rFonts w:ascii="Saysettha OT" w:hAnsi="Saysettha OT" w:cs="Saysettha OT"/>
          <w:lang w:bidi="lo-LA"/>
        </w:rPr>
        <w:t>/</w:t>
      </w:r>
      <w:r w:rsidRPr="00190C75">
        <w:rPr>
          <w:rFonts w:ascii="Saysettha OT" w:hAnsi="Saysettha OT" w:cs="Saysettha OT"/>
          <w:cs/>
          <w:lang w:bidi="lo-LA"/>
        </w:rPr>
        <w:t>ເລກທີບັດສະມາຊິກ</w:t>
      </w:r>
      <w:r w:rsidRPr="00190C75">
        <w:rPr>
          <w:rFonts w:ascii="Saysettha OT" w:hAnsi="Saysettha OT" w:cs="Saysettha OT"/>
          <w:lang w:bidi="lo-LA"/>
        </w:rPr>
        <w:t>:</w:t>
      </w:r>
    </w:p>
    <w:p w14:paraId="27D8D567" w14:textId="77777777" w:rsidR="002B3FFF" w:rsidRPr="00190C75" w:rsidRDefault="002B3FFF" w:rsidP="008364D6">
      <w:pPr>
        <w:spacing w:before="80" w:after="80" w:line="228" w:lineRule="auto"/>
        <w:ind w:left="288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cs/>
          <w:lang w:bidi="lo-LA"/>
        </w:rPr>
        <w:t>ໝາຍເລກກຸ່ມ</w:t>
      </w:r>
      <w:r w:rsidRPr="00190C75">
        <w:rPr>
          <w:rFonts w:ascii="Saysettha OT" w:hAnsi="Saysettha OT" w:cs="Saysettha OT"/>
          <w:lang w:bidi="lo-LA"/>
        </w:rPr>
        <w:t>:</w:t>
      </w:r>
    </w:p>
    <w:p w14:paraId="447F956D" w14:textId="77777777" w:rsidR="002B3FFF" w:rsidRPr="00190C75" w:rsidRDefault="002B3FFF" w:rsidP="008364D6">
      <w:pPr>
        <w:spacing w:before="80" w:after="80" w:line="228" w:lineRule="auto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b/>
          <w:bCs/>
          <w:cs/>
          <w:lang w:bidi="lo-LA"/>
        </w:rPr>
        <w:t>ຜູ້ຖືປະກັນໄພຂັ້ນສອງ</w:t>
      </w:r>
      <w:r w:rsidRPr="00190C75">
        <w:rPr>
          <w:rFonts w:ascii="Saysettha OT" w:hAnsi="Saysettha OT" w:cs="Saysettha OT"/>
          <w:b/>
          <w:lang w:bidi="lo-LA"/>
        </w:rPr>
        <w:t>:</w:t>
      </w:r>
    </w:p>
    <w:p w14:paraId="6D945B99" w14:textId="77777777" w:rsidR="002B3FFF" w:rsidRPr="00190C75" w:rsidRDefault="002B3FFF" w:rsidP="008364D6">
      <w:pPr>
        <w:spacing w:before="80" w:after="80" w:line="228" w:lineRule="auto"/>
        <w:ind w:left="288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cs/>
          <w:lang w:bidi="lo-LA"/>
        </w:rPr>
        <w:t>ນະໂຍບາຍ</w:t>
      </w:r>
      <w:r w:rsidRPr="00190C75">
        <w:rPr>
          <w:rFonts w:ascii="Saysettha OT" w:hAnsi="Saysettha OT" w:cs="Saysettha OT"/>
          <w:lang w:bidi="lo-LA"/>
        </w:rPr>
        <w:t>/</w:t>
      </w:r>
      <w:r w:rsidRPr="00190C75">
        <w:rPr>
          <w:rFonts w:ascii="Saysettha OT" w:hAnsi="Saysettha OT" w:cs="Saysettha OT"/>
          <w:cs/>
          <w:lang w:bidi="lo-LA"/>
        </w:rPr>
        <w:t>ບັດປະຈໍາຕົວ</w:t>
      </w:r>
      <w:r w:rsidRPr="00190C75">
        <w:rPr>
          <w:rFonts w:ascii="Saysettha OT" w:hAnsi="Saysettha OT" w:cs="Saysettha OT"/>
          <w:lang w:bidi="lo-LA"/>
        </w:rPr>
        <w:t>/</w:t>
      </w:r>
      <w:r w:rsidRPr="00190C75">
        <w:rPr>
          <w:rFonts w:ascii="Saysettha OT" w:hAnsi="Saysettha OT" w:cs="Saysettha OT"/>
          <w:cs/>
          <w:lang w:bidi="lo-LA"/>
        </w:rPr>
        <w:t>ເລກທີບັດສະມາຊິກ</w:t>
      </w:r>
      <w:r w:rsidRPr="00190C75">
        <w:rPr>
          <w:rFonts w:ascii="Saysettha OT" w:hAnsi="Saysettha OT" w:cs="Saysettha OT"/>
          <w:lang w:bidi="lo-LA"/>
        </w:rPr>
        <w:t>:</w:t>
      </w:r>
    </w:p>
    <w:p w14:paraId="6F8AF716" w14:textId="77777777" w:rsidR="002B3FFF" w:rsidRPr="00190C75" w:rsidRDefault="002B3FFF" w:rsidP="008364D6">
      <w:pPr>
        <w:spacing w:before="80" w:after="80" w:line="228" w:lineRule="auto"/>
        <w:ind w:left="288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cs/>
          <w:lang w:bidi="lo-LA"/>
        </w:rPr>
        <w:t>ໝາຍເລກກຸ່ມ</w:t>
      </w:r>
      <w:r w:rsidRPr="00190C75">
        <w:rPr>
          <w:rFonts w:ascii="Saysettha OT" w:hAnsi="Saysettha OT" w:cs="Saysettha OT"/>
          <w:lang w:bidi="lo-LA"/>
        </w:rPr>
        <w:t>:</w:t>
      </w:r>
    </w:p>
    <w:p w14:paraId="6E68C9A1" w14:textId="77777777" w:rsidR="00521453" w:rsidRDefault="00521453" w:rsidP="008364D6">
      <w:pPr>
        <w:spacing w:before="80" w:after="80" w:line="228" w:lineRule="auto"/>
        <w:rPr>
          <w:rFonts w:ascii="Leelawadee UI" w:hAnsi="Leelawadee UI" w:cs="Leelawadee UI"/>
          <w:b/>
          <w:bCs/>
          <w:cs/>
          <w:lang w:bidi="lo-LA"/>
        </w:rPr>
        <w:sectPr w:rsidR="00521453" w:rsidSect="00170B30">
          <w:type w:val="continuous"/>
          <w:pgSz w:w="12240" w:h="15840"/>
          <w:pgMar w:top="720" w:right="1008" w:bottom="720" w:left="1008" w:header="518" w:footer="432" w:gutter="0"/>
          <w:cols w:num="2" w:space="720"/>
          <w:titlePg/>
          <w:docGrid w:linePitch="360"/>
        </w:sectPr>
      </w:pPr>
    </w:p>
    <w:p w14:paraId="41360698" w14:textId="15B22602" w:rsidR="002B3FFF" w:rsidRPr="00CD6278" w:rsidRDefault="002B3FFF" w:rsidP="008364D6">
      <w:pPr>
        <w:spacing w:before="80" w:after="80" w:line="228" w:lineRule="auto"/>
        <w:rPr>
          <w:rFonts w:asciiTheme="minorHAnsi" w:hAnsiTheme="minorHAnsi" w:cstheme="minorHAnsi"/>
          <w:b/>
          <w:lang w:bidi="lo-LA"/>
        </w:rPr>
      </w:pPr>
      <w:r w:rsidRPr="00CD6278">
        <w:rPr>
          <w:rFonts w:ascii="Leelawadee UI" w:hAnsi="Leelawadee UI" w:cs="Leelawadee UI" w:hint="cs"/>
          <w:b/>
          <w:bCs/>
          <w:cs/>
          <w:lang w:bidi="lo-LA"/>
        </w:rPr>
        <w:t>ຜູ້ຖືນະໂຍບາຍ</w:t>
      </w:r>
      <w:r w:rsidRPr="00CD6278">
        <w:rPr>
          <w:rFonts w:asciiTheme="minorHAnsi" w:hAnsiTheme="minorHAnsi" w:cstheme="minorHAnsi"/>
          <w:b/>
          <w:lang w:bidi="lo-LA"/>
        </w:rPr>
        <w:t xml:space="preserve">, </w:t>
      </w:r>
      <w:r w:rsidRPr="00CD6278">
        <w:rPr>
          <w:rFonts w:ascii="Leelawadee UI" w:hAnsi="Leelawadee UI" w:cs="Leelawadee UI" w:hint="cs"/>
          <w:b/>
          <w:bCs/>
          <w:cs/>
          <w:lang w:bidi="lo-LA"/>
        </w:rPr>
        <w:t>ຖ້າບໍໍ່ແມ່ນຜູ້ທີ່ຮັບຢາວັກຊີນ</w:t>
      </w:r>
      <w:r w:rsidRPr="00CD6278">
        <w:rPr>
          <w:rFonts w:asciiTheme="minorHAnsi" w:hAnsiTheme="minorHAnsi" w:cstheme="minorHAnsi"/>
          <w:b/>
          <w:lang w:bidi="lo-LA"/>
        </w:rPr>
        <w:t>:</w:t>
      </w:r>
    </w:p>
    <w:p w14:paraId="50A7DBF2" w14:textId="77777777" w:rsidR="002B3FFF" w:rsidRPr="00190C75" w:rsidRDefault="002B3FFF" w:rsidP="008364D6">
      <w:pPr>
        <w:spacing w:before="80" w:after="80" w:line="228" w:lineRule="auto"/>
        <w:ind w:left="288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cs/>
          <w:lang w:bidi="lo-LA"/>
        </w:rPr>
        <w:t>ຊື່</w:t>
      </w:r>
      <w:r w:rsidRPr="00190C75">
        <w:rPr>
          <w:rFonts w:ascii="Saysettha OT" w:hAnsi="Saysettha OT" w:cs="Saysettha OT"/>
          <w:lang w:bidi="lo-LA"/>
        </w:rPr>
        <w:t>:</w:t>
      </w:r>
    </w:p>
    <w:p w14:paraId="52ADADE0" w14:textId="77777777" w:rsidR="002B3FFF" w:rsidRPr="00190C75" w:rsidRDefault="002B3FFF" w:rsidP="008364D6">
      <w:pPr>
        <w:spacing w:before="80" w:after="80" w:line="228" w:lineRule="auto"/>
        <w:ind w:left="288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cs/>
          <w:lang w:bidi="lo-LA"/>
        </w:rPr>
        <w:t>ວັນທີເກີດ</w:t>
      </w:r>
      <w:r w:rsidRPr="00190C75">
        <w:rPr>
          <w:rFonts w:ascii="Saysettha OT" w:hAnsi="Saysettha OT" w:cs="Saysettha OT"/>
          <w:lang w:bidi="lo-LA"/>
        </w:rPr>
        <w:t>:</w:t>
      </w:r>
    </w:p>
    <w:p w14:paraId="6BF457D8" w14:textId="77777777" w:rsidR="002B3FFF" w:rsidRPr="00190C75" w:rsidRDefault="002B3FFF" w:rsidP="008364D6">
      <w:pPr>
        <w:spacing w:before="80" w:after="80" w:line="228" w:lineRule="auto"/>
        <w:ind w:left="288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cs/>
          <w:lang w:bidi="lo-LA"/>
        </w:rPr>
        <w:t>ບໍລິສັດທີ່ຈ່າຍເງິນ</w:t>
      </w:r>
      <w:r w:rsidRPr="00190C75">
        <w:rPr>
          <w:rFonts w:ascii="Saysettha OT" w:hAnsi="Saysettha OT" w:cs="Saysettha OT"/>
          <w:lang w:bidi="lo-LA"/>
        </w:rPr>
        <w:t>:</w:t>
      </w:r>
    </w:p>
    <w:p w14:paraId="17DAE1C6" w14:textId="77777777" w:rsidR="002B3FFF" w:rsidRPr="00CD6278" w:rsidRDefault="002B3FFF" w:rsidP="008364D6">
      <w:pPr>
        <w:spacing w:before="80" w:after="80" w:line="228" w:lineRule="auto"/>
        <w:ind w:left="288"/>
        <w:rPr>
          <w:rFonts w:asciiTheme="minorHAnsi" w:hAnsiTheme="minorHAnsi" w:cstheme="minorHAnsi"/>
          <w:lang w:bidi="lo-LA"/>
        </w:rPr>
      </w:pPr>
      <w:r w:rsidRPr="00CD6278">
        <w:rPr>
          <w:rFonts w:ascii="Leelawadee UI" w:hAnsi="Leelawadee UI" w:cs="Leelawadee UI" w:hint="cs"/>
          <w:cs/>
          <w:lang w:bidi="lo-LA"/>
        </w:rPr>
        <w:t>ຊື່ບໍລິສັດ</w:t>
      </w:r>
      <w:r w:rsidRPr="00CD6278">
        <w:rPr>
          <w:rFonts w:asciiTheme="minorHAnsi" w:hAnsiTheme="minorHAnsi" w:cstheme="minorHAnsi"/>
          <w:lang w:bidi="lo-LA"/>
        </w:rPr>
        <w:t>:</w:t>
      </w:r>
    </w:p>
    <w:p w14:paraId="43141669" w14:textId="77777777" w:rsidR="002B3FFF" w:rsidRPr="00190C75" w:rsidRDefault="00C43DFB" w:rsidP="008364D6">
      <w:pPr>
        <w:spacing w:before="80" w:after="80" w:line="228" w:lineRule="auto"/>
        <w:rPr>
          <w:rFonts w:ascii="Saysettha OT" w:hAnsi="Saysettha OT" w:cs="Saysettha OT"/>
          <w:lang w:bidi="lo-LA"/>
        </w:rPr>
      </w:pPr>
      <w:sdt>
        <w:sdtPr>
          <w:rPr>
            <w:rFonts w:ascii="Saysettha OT" w:hAnsi="Saysettha OT" w:cs="Saysettha OT"/>
            <w:lang w:bidi="lo-LA"/>
          </w:rPr>
          <w:id w:val="-90228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FFF" w:rsidRPr="00190C75">
            <w:rPr>
              <w:rFonts w:ascii="Segoe UI Symbol" w:hAnsi="Segoe UI Symbol" w:cs="Segoe UI Symbol"/>
              <w:lang w:bidi="lo-LA"/>
            </w:rPr>
            <w:t>☐</w:t>
          </w:r>
        </w:sdtContent>
      </w:sdt>
      <w:r w:rsidR="002B3FFF" w:rsidRPr="00190C75">
        <w:rPr>
          <w:rFonts w:ascii="Saysettha OT" w:hAnsi="Saysettha OT" w:cs="Saysettha OT"/>
          <w:lang w:bidi="lo-LA"/>
        </w:rPr>
        <w:t xml:space="preserve"> </w:t>
      </w:r>
      <w:r w:rsidR="002B3FFF" w:rsidRPr="00190C75">
        <w:rPr>
          <w:rFonts w:ascii="Saysettha OT" w:hAnsi="Saysettha OT" w:cs="Saysettha OT"/>
          <w:cs/>
          <w:lang w:bidi="lo-LA"/>
        </w:rPr>
        <w:t>ກວດເບິ່ງບ່ອນນີ້</w:t>
      </w:r>
      <w:r w:rsidR="002B3FFF" w:rsidRPr="00190C75">
        <w:rPr>
          <w:rFonts w:ascii="Saysettha OT" w:hAnsi="Saysettha OT" w:cs="Saysettha OT"/>
          <w:lang w:bidi="lo-LA"/>
        </w:rPr>
        <w:t xml:space="preserve"> </w:t>
      </w:r>
      <w:r w:rsidR="002B3FFF" w:rsidRPr="00190C75">
        <w:rPr>
          <w:rFonts w:ascii="Saysettha OT" w:hAnsi="Saysettha OT" w:cs="Saysettha OT"/>
          <w:cs/>
          <w:lang w:bidi="lo-LA"/>
        </w:rPr>
        <w:t>ຖ້າຄົນທີ່ຮັບຢາວັກຊີນ</w:t>
      </w:r>
      <w:r w:rsidR="002B3FFF" w:rsidRPr="00190C75">
        <w:rPr>
          <w:rFonts w:ascii="Saysettha OT" w:hAnsi="Saysettha OT" w:cs="Saysettha OT"/>
          <w:lang w:bidi="lo-LA"/>
        </w:rPr>
        <w:t xml:space="preserve"> </w:t>
      </w:r>
      <w:r w:rsidR="002B3FFF" w:rsidRPr="00190C75">
        <w:rPr>
          <w:rFonts w:ascii="Saysettha OT" w:hAnsi="Saysettha OT" w:cs="Saysettha OT"/>
          <w:cs/>
          <w:lang w:bidi="lo-LA"/>
        </w:rPr>
        <w:t>ບໍ່ມີປະກັນໄພ</w:t>
      </w:r>
      <w:r w:rsidR="002B3FFF" w:rsidRPr="00190C75">
        <w:rPr>
          <w:rFonts w:ascii="Saysettha OT" w:hAnsi="Saysettha OT" w:cs="Saysettha OT"/>
          <w:lang w:bidi="lo-LA"/>
        </w:rPr>
        <w:t>.</w:t>
      </w:r>
    </w:p>
    <w:p w14:paraId="74AC9DCC" w14:textId="77777777" w:rsidR="002B3FFF" w:rsidRPr="00190C75" w:rsidRDefault="002B3FFF" w:rsidP="008364D6">
      <w:pPr>
        <w:pStyle w:val="Heading2"/>
        <w:spacing w:before="120" w:after="0" w:line="228" w:lineRule="auto"/>
        <w:rPr>
          <w:rFonts w:ascii="Saysettha OT" w:hAnsi="Saysettha OT" w:cs="Saysettha OT"/>
          <w:spacing w:val="0"/>
          <w:lang w:bidi="lo-LA"/>
        </w:rPr>
      </w:pPr>
      <w:r w:rsidRPr="00190C75">
        <w:rPr>
          <w:rFonts w:ascii="Saysettha OT" w:hAnsi="Saysettha OT" w:cs="Saysettha OT"/>
          <w:bCs/>
          <w:spacing w:val="0"/>
          <w:cs/>
          <w:lang w:bidi="lo-LA"/>
        </w:rPr>
        <w:lastRenderedPageBreak/>
        <w:t>ສັນຍາ</w:t>
      </w:r>
    </w:p>
    <w:p w14:paraId="1D2E8B48" w14:textId="77777777" w:rsidR="002B3FFF" w:rsidRPr="00190C75" w:rsidRDefault="002B3FFF" w:rsidP="008364D6">
      <w:pPr>
        <w:spacing w:before="0" w:after="80" w:line="228" w:lineRule="auto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cs/>
          <w:lang w:bidi="lo-LA"/>
        </w:rPr>
        <w:t>ໂດຍການເຊັນໃສ່ຂ້າງລຸ່ມນີ້</w:t>
      </w:r>
      <w:r w:rsidRPr="00190C75">
        <w:rPr>
          <w:rFonts w:ascii="Saysettha OT" w:hAnsi="Saysettha OT" w:cs="Saysettha OT"/>
          <w:lang w:bidi="lo-LA"/>
        </w:rPr>
        <w:t xml:space="preserve">, </w:t>
      </w:r>
      <w:r w:rsidRPr="00190C75">
        <w:rPr>
          <w:rFonts w:ascii="Saysettha OT" w:hAnsi="Saysettha OT" w:cs="Saysettha OT"/>
          <w:cs/>
          <w:lang w:bidi="lo-LA"/>
        </w:rPr>
        <w:t>ຂ້າພະເຈົ້າເຂົ້າໃຈ</w:t>
      </w:r>
      <w:r w:rsidRPr="00190C75">
        <w:rPr>
          <w:rFonts w:ascii="Saysettha OT" w:hAnsi="Saysettha OT" w:cs="Saysettha OT"/>
          <w:lang w:bidi="lo-LA"/>
        </w:rPr>
        <w:t xml:space="preserve">, </w:t>
      </w:r>
      <w:r w:rsidRPr="00190C75">
        <w:rPr>
          <w:rFonts w:ascii="Saysettha OT" w:hAnsi="Saysettha OT" w:cs="Saysettha OT"/>
          <w:cs/>
          <w:lang w:bidi="lo-LA"/>
        </w:rPr>
        <w:t>ຮັບຮູ້</w:t>
      </w:r>
      <w:r w:rsidRPr="00190C75">
        <w:rPr>
          <w:rFonts w:ascii="Saysettha OT" w:hAnsi="Saysettha OT" w:cs="Saysettha OT"/>
          <w:lang w:bidi="lo-LA"/>
        </w:rPr>
        <w:t xml:space="preserve">, </w:t>
      </w:r>
      <w:r w:rsidRPr="00190C75">
        <w:rPr>
          <w:rFonts w:ascii="Saysettha OT" w:hAnsi="Saysettha OT" w:cs="Saysettha OT"/>
          <w:cs/>
          <w:lang w:bidi="lo-LA"/>
        </w:rPr>
        <w:t>ອະນຸຍາດ</w:t>
      </w:r>
      <w:r w:rsidRPr="00190C75">
        <w:rPr>
          <w:rFonts w:ascii="Saysettha OT" w:hAnsi="Saysettha OT" w:cs="Saysettha OT"/>
          <w:lang w:bidi="lo-LA"/>
        </w:rPr>
        <w:t xml:space="preserve">, </w:t>
      </w:r>
      <w:r w:rsidRPr="00190C75">
        <w:rPr>
          <w:rFonts w:ascii="Saysettha OT" w:hAnsi="Saysettha OT" w:cs="Saysettha OT"/>
          <w:cs/>
          <w:lang w:bidi="lo-LA"/>
        </w:rPr>
        <w:t>ແລະ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cs/>
          <w:lang w:bidi="lo-LA"/>
        </w:rPr>
        <w:t>ຍິນຍອມວ່າ</w:t>
      </w:r>
      <w:r w:rsidRPr="00190C75">
        <w:rPr>
          <w:rFonts w:ascii="Saysettha OT" w:hAnsi="Saysettha OT" w:cs="Saysettha OT"/>
          <w:lang w:bidi="lo-LA"/>
        </w:rPr>
        <w:t>:</w:t>
      </w:r>
    </w:p>
    <w:p w14:paraId="1DA1F97D" w14:textId="2E907A70" w:rsidR="002B3FFF" w:rsidRPr="00190C75" w:rsidRDefault="002B3FFF" w:rsidP="008364D6">
      <w:pPr>
        <w:pStyle w:val="ListParagraph"/>
        <w:numPr>
          <w:ilvl w:val="0"/>
          <w:numId w:val="16"/>
        </w:numPr>
        <w:spacing w:before="80" w:after="80" w:line="228" w:lineRule="auto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bCs w:val="0"/>
          <w:cs/>
          <w:lang w:bidi="lo-LA"/>
        </w:rPr>
        <w:t>ຂ້າພະເຈົ້າໄດ້ຮັບ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bCs w:val="0"/>
          <w:cs/>
          <w:lang w:bidi="lo-LA"/>
        </w:rPr>
        <w:t>ແລະ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bCs w:val="0"/>
          <w:cs/>
          <w:lang w:bidi="lo-LA"/>
        </w:rPr>
        <w:t>ອ່ານ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bCs w:val="0"/>
          <w:cs/>
          <w:lang w:bidi="lo-LA"/>
        </w:rPr>
        <w:t>ຫຼື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bCs w:val="0"/>
          <w:cs/>
          <w:lang w:bidi="lo-LA"/>
        </w:rPr>
        <w:t>ໄດ້ຮັບການອະທິບາຍໃຫ້ແກ່ຂ້າພະເຈົ້າເອກະສານການອະນຸຍາດນໍາໃຊ້ໃນ</w:t>
      </w:r>
      <w:r w:rsidR="00937CB0"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bCs w:val="0"/>
          <w:cs/>
          <w:lang w:bidi="lo-LA"/>
        </w:rPr>
        <w:t>ກໍລະນີສຸກເສີນ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bCs w:val="0"/>
          <w:cs/>
          <w:lang w:bidi="lo-LA"/>
        </w:rPr>
        <w:t>ສໍາລັບວັກຊີນ</w:t>
      </w:r>
      <w:r w:rsidRPr="00190C75">
        <w:rPr>
          <w:rFonts w:ascii="Saysettha OT" w:hAnsi="Saysettha OT" w:cs="Saysettha OT"/>
          <w:lang w:bidi="lo-LA"/>
        </w:rPr>
        <w:t>​</w:t>
      </w:r>
      <w:r w:rsidRPr="00190C75">
        <w:rPr>
          <w:rFonts w:ascii="Saysettha OT" w:hAnsi="Saysettha OT" w:cs="Saysettha OT"/>
          <w:bCs w:val="0"/>
          <w:cs/>
          <w:lang w:bidi="lo-LA"/>
        </w:rPr>
        <w:t>ໂຄ</w:t>
      </w:r>
      <w:r w:rsidRPr="00190C75">
        <w:rPr>
          <w:rFonts w:ascii="Saysettha OT" w:hAnsi="Saysettha OT" w:cs="Saysettha OT"/>
          <w:lang w:bidi="lo-LA"/>
        </w:rPr>
        <w:t>​</w:t>
      </w:r>
      <w:r w:rsidRPr="00190C75">
        <w:rPr>
          <w:rFonts w:ascii="Saysettha OT" w:hAnsi="Saysettha OT" w:cs="Saysettha OT"/>
          <w:bCs w:val="0"/>
          <w:cs/>
          <w:lang w:bidi="lo-LA"/>
        </w:rPr>
        <w:t>ວິດ</w:t>
      </w:r>
      <w:r w:rsidRPr="00190C75">
        <w:rPr>
          <w:rFonts w:ascii="Saysettha OT" w:hAnsi="Saysettha OT" w:cs="Saysettha OT"/>
          <w:lang w:bidi="lo-LA"/>
        </w:rPr>
        <w:t xml:space="preserve">-19 </w:t>
      </w:r>
      <w:r w:rsidRPr="00190C75">
        <w:rPr>
          <w:rFonts w:ascii="Saysettha OT" w:hAnsi="Saysettha OT" w:cs="Saysettha OT"/>
          <w:bCs w:val="0"/>
          <w:cs/>
          <w:lang w:bidi="lo-LA"/>
        </w:rPr>
        <w:t>ດັ່ງຕໍ່ໄປນີ້</w:t>
      </w:r>
      <w:r w:rsidRPr="00190C75">
        <w:rPr>
          <w:rFonts w:ascii="Saysettha OT" w:hAnsi="Saysettha OT" w:cs="Saysettha OT"/>
          <w:lang w:bidi="lo-LA"/>
        </w:rPr>
        <w:t>: [</w:t>
      </w:r>
      <w:r w:rsidRPr="00190C75">
        <w:rPr>
          <w:rFonts w:ascii="Saysettha OT" w:hAnsi="Saysettha OT" w:cs="Saysettha OT"/>
          <w:bCs w:val="0"/>
          <w:cs/>
          <w:lang w:bidi="lo-LA"/>
        </w:rPr>
        <w:t>ໃສ່ຊື່ຜະລິດຕະພັນຂອງວັກຊີນ</w:t>
      </w:r>
      <w:r w:rsidRPr="00190C75">
        <w:rPr>
          <w:rFonts w:ascii="Saysettha OT" w:hAnsi="Saysettha OT" w:cs="Saysettha OT"/>
          <w:lang w:bidi="lo-LA"/>
        </w:rPr>
        <w:t xml:space="preserve">]. </w:t>
      </w:r>
    </w:p>
    <w:p w14:paraId="69ECE9F4" w14:textId="77777777" w:rsidR="002B3FFF" w:rsidRPr="00190C75" w:rsidRDefault="002B3FFF" w:rsidP="008364D6">
      <w:pPr>
        <w:pStyle w:val="ListParagraph"/>
        <w:numPr>
          <w:ilvl w:val="0"/>
          <w:numId w:val="16"/>
        </w:numPr>
        <w:spacing w:before="80" w:after="80" w:line="228" w:lineRule="auto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bCs w:val="0"/>
          <w:cs/>
          <w:lang w:bidi="lo-LA"/>
        </w:rPr>
        <w:t>ຂ້າພະເຈົ້າໄດ້</w:t>
      </w:r>
      <w:r w:rsidRPr="00190C75" w:rsidDel="000310B1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bCs w:val="0"/>
          <w:cs/>
          <w:lang w:bidi="lo-LA"/>
        </w:rPr>
        <w:t>ມີໂອກາດໃນການຖາມຄໍາຖາມ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bCs w:val="0"/>
          <w:cs/>
          <w:lang w:bidi="lo-LA"/>
        </w:rPr>
        <w:t>ທີ່ໄດ້ຮັບຄໍາຕອບທີ່ມີຄວາມເພິ່ງພໍໃຈຂອງຂ້າພະເຈົ້າ</w:t>
      </w:r>
      <w:r w:rsidRPr="00190C75">
        <w:rPr>
          <w:rFonts w:ascii="Saysettha OT" w:hAnsi="Saysettha OT" w:cs="Saysettha OT"/>
          <w:lang w:bidi="lo-LA"/>
        </w:rPr>
        <w:t xml:space="preserve">, </w:t>
      </w:r>
      <w:r w:rsidRPr="00190C75">
        <w:rPr>
          <w:rFonts w:ascii="Saysettha OT" w:hAnsi="Saysettha OT" w:cs="Saysettha OT"/>
          <w:bCs w:val="0"/>
          <w:cs/>
          <w:lang w:bidi="lo-LA"/>
        </w:rPr>
        <w:t>ແລະ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bCs w:val="0"/>
          <w:cs/>
          <w:lang w:bidi="lo-LA"/>
        </w:rPr>
        <w:t>ຂ້າພະເຈົ້າເຂົ້າໃຈເລື່ອງສະຫວັດດີການ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bCs w:val="0"/>
          <w:cs/>
          <w:lang w:bidi="lo-LA"/>
        </w:rPr>
        <w:t>ແລະ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bCs w:val="0"/>
          <w:cs/>
          <w:lang w:bidi="lo-LA"/>
        </w:rPr>
        <w:t>ຄວາມສ່ຽງຂອງວັກຊີນ</w:t>
      </w:r>
      <w:r w:rsidRPr="00190C75">
        <w:rPr>
          <w:rFonts w:ascii="Saysettha OT" w:hAnsi="Saysettha OT" w:cs="Saysettha OT"/>
          <w:lang w:bidi="lo-LA"/>
        </w:rPr>
        <w:t>​</w:t>
      </w:r>
      <w:r w:rsidRPr="00190C75">
        <w:rPr>
          <w:rFonts w:ascii="Saysettha OT" w:hAnsi="Saysettha OT" w:cs="Saysettha OT"/>
          <w:bCs w:val="0"/>
          <w:cs/>
          <w:lang w:bidi="lo-LA"/>
        </w:rPr>
        <w:t>ໂຄ</w:t>
      </w:r>
      <w:r w:rsidRPr="00190C75">
        <w:rPr>
          <w:rFonts w:ascii="Saysettha OT" w:hAnsi="Saysettha OT" w:cs="Saysettha OT"/>
          <w:lang w:bidi="lo-LA"/>
        </w:rPr>
        <w:t>​</w:t>
      </w:r>
      <w:r w:rsidRPr="00190C75">
        <w:rPr>
          <w:rFonts w:ascii="Saysettha OT" w:hAnsi="Saysettha OT" w:cs="Saysettha OT"/>
          <w:bCs w:val="0"/>
          <w:cs/>
          <w:lang w:bidi="lo-LA"/>
        </w:rPr>
        <w:t>ວິດ</w:t>
      </w:r>
      <w:r w:rsidRPr="00190C75">
        <w:rPr>
          <w:rFonts w:ascii="Saysettha OT" w:hAnsi="Saysettha OT" w:cs="Saysettha OT"/>
          <w:lang w:bidi="lo-LA"/>
        </w:rPr>
        <w:t xml:space="preserve">-19 </w:t>
      </w:r>
      <w:r w:rsidRPr="00190C75">
        <w:rPr>
          <w:rFonts w:ascii="Saysettha OT" w:hAnsi="Saysettha OT" w:cs="Saysettha OT"/>
          <w:bCs w:val="0"/>
          <w:cs/>
          <w:lang w:bidi="lo-LA"/>
        </w:rPr>
        <w:t>ດັ່ງທີ່ໄດ້ອະທິບາຍໄວ້</w:t>
      </w:r>
      <w:r w:rsidRPr="00190C75">
        <w:rPr>
          <w:rFonts w:ascii="Saysettha OT" w:hAnsi="Saysettha OT" w:cs="Saysettha OT"/>
          <w:lang w:bidi="lo-LA"/>
        </w:rPr>
        <w:t xml:space="preserve">. </w:t>
      </w:r>
    </w:p>
    <w:p w14:paraId="40D822A9" w14:textId="77777777" w:rsidR="002B3FFF" w:rsidRPr="00190C75" w:rsidRDefault="002B3FFF" w:rsidP="008364D6">
      <w:pPr>
        <w:pStyle w:val="ListParagraph"/>
        <w:numPr>
          <w:ilvl w:val="0"/>
          <w:numId w:val="16"/>
        </w:numPr>
        <w:spacing w:before="80" w:after="80" w:line="228" w:lineRule="auto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bCs w:val="0"/>
          <w:cs/>
          <w:lang w:bidi="lo-LA"/>
        </w:rPr>
        <w:t>ຂ້າພະເຈົ້າຍິນຍອມໃນການຮັບວັກຊີນ</w:t>
      </w:r>
      <w:r w:rsidRPr="00190C75">
        <w:rPr>
          <w:rFonts w:ascii="Saysettha OT" w:hAnsi="Saysettha OT" w:cs="Saysettha OT"/>
          <w:lang w:bidi="lo-LA"/>
        </w:rPr>
        <w:t>​</w:t>
      </w:r>
      <w:r w:rsidRPr="00190C75">
        <w:rPr>
          <w:rFonts w:ascii="Saysettha OT" w:hAnsi="Saysettha OT" w:cs="Saysettha OT"/>
          <w:bCs w:val="0"/>
          <w:cs/>
          <w:lang w:bidi="lo-LA"/>
        </w:rPr>
        <w:t>ໂຄ</w:t>
      </w:r>
      <w:r w:rsidRPr="00190C75">
        <w:rPr>
          <w:rFonts w:ascii="Saysettha OT" w:hAnsi="Saysettha OT" w:cs="Saysettha OT"/>
          <w:lang w:bidi="lo-LA"/>
        </w:rPr>
        <w:t>​</w:t>
      </w:r>
      <w:r w:rsidRPr="00190C75">
        <w:rPr>
          <w:rFonts w:ascii="Saysettha OT" w:hAnsi="Saysettha OT" w:cs="Saysettha OT"/>
          <w:bCs w:val="0"/>
          <w:cs/>
          <w:lang w:bidi="lo-LA"/>
        </w:rPr>
        <w:t>ວິດ</w:t>
      </w:r>
      <w:r w:rsidRPr="00190C75">
        <w:rPr>
          <w:rFonts w:ascii="Saysettha OT" w:hAnsi="Saysettha OT" w:cs="Saysettha OT"/>
          <w:lang w:bidi="lo-LA"/>
        </w:rPr>
        <w:t xml:space="preserve">-19 </w:t>
      </w:r>
      <w:r w:rsidRPr="00190C75">
        <w:rPr>
          <w:rFonts w:ascii="Saysettha OT" w:hAnsi="Saysettha OT" w:cs="Saysettha OT"/>
          <w:bCs w:val="0"/>
          <w:cs/>
          <w:lang w:bidi="lo-LA"/>
        </w:rPr>
        <w:t>ໃຫ້ແກ່ຕົວເອງ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bCs w:val="0"/>
          <w:cs/>
          <w:lang w:bidi="lo-LA"/>
        </w:rPr>
        <w:t>ຫຼື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bCs w:val="0"/>
          <w:cs/>
          <w:lang w:bidi="lo-LA"/>
        </w:rPr>
        <w:t>ສໍາລັບຄົນທີ່ລະບຸຊື່ຂ້າງເທິງນັ້ນ</w:t>
      </w:r>
      <w:r w:rsidRPr="00190C75">
        <w:rPr>
          <w:rFonts w:ascii="Saysettha OT" w:hAnsi="Saysettha OT" w:cs="Saysettha OT"/>
          <w:lang w:bidi="lo-LA"/>
        </w:rPr>
        <w:t>.</w:t>
      </w:r>
    </w:p>
    <w:p w14:paraId="3EB69240" w14:textId="72E13E5B" w:rsidR="002B3FFF" w:rsidRPr="00190C75" w:rsidRDefault="002B3FFF" w:rsidP="008364D6">
      <w:pPr>
        <w:tabs>
          <w:tab w:val="left" w:leader="underscore" w:pos="9360"/>
        </w:tabs>
        <w:spacing w:before="80" w:after="80" w:line="228" w:lineRule="auto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cs/>
          <w:lang w:bidi="lo-LA"/>
        </w:rPr>
        <w:t>ລາຍເຊັນຂອງຄົນເຈັບ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cs/>
          <w:lang w:bidi="lo-LA"/>
        </w:rPr>
        <w:t>ຫຼື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cs/>
          <w:lang w:bidi="lo-LA"/>
        </w:rPr>
        <w:t>ພໍ່ແມ່</w:t>
      </w:r>
      <w:r w:rsidRPr="00190C75">
        <w:rPr>
          <w:rFonts w:ascii="Saysettha OT" w:hAnsi="Saysettha OT" w:cs="Saysettha OT"/>
          <w:lang w:bidi="lo-LA"/>
        </w:rPr>
        <w:t>/</w:t>
      </w:r>
      <w:r w:rsidRPr="00190C75">
        <w:rPr>
          <w:rFonts w:ascii="Saysettha OT" w:hAnsi="Saysettha OT" w:cs="Saysettha OT"/>
          <w:cs/>
          <w:lang w:bidi="lo-LA"/>
        </w:rPr>
        <w:t>ຜູ້ປົກຄອງ</w:t>
      </w:r>
      <w:r w:rsidRPr="00190C75">
        <w:rPr>
          <w:rFonts w:ascii="Saysettha OT" w:hAnsi="Saysettha OT" w:cs="Saysettha OT"/>
          <w:lang w:bidi="lo-LA"/>
        </w:rPr>
        <w:t xml:space="preserve">: </w:t>
      </w:r>
      <w:r w:rsidRPr="00190C75">
        <w:rPr>
          <w:rFonts w:ascii="Saysettha OT" w:hAnsi="Saysettha OT" w:cs="Saysettha OT"/>
          <w:lang w:bidi="lo-LA"/>
        </w:rPr>
        <w:tab/>
      </w:r>
    </w:p>
    <w:p w14:paraId="7D156774" w14:textId="77777777" w:rsidR="002B3FFF" w:rsidRPr="00190C75" w:rsidRDefault="002B3FFF" w:rsidP="008364D6">
      <w:pPr>
        <w:tabs>
          <w:tab w:val="left" w:leader="underscore" w:pos="1170"/>
          <w:tab w:val="left" w:leader="underscore" w:pos="1890"/>
          <w:tab w:val="left" w:leader="underscore" w:pos="2790"/>
        </w:tabs>
        <w:spacing w:before="80" w:after="80" w:line="228" w:lineRule="auto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cs/>
          <w:lang w:bidi="lo-LA"/>
        </w:rPr>
        <w:t>ວັນທີ</w:t>
      </w:r>
      <w:r w:rsidRPr="00190C75">
        <w:rPr>
          <w:rFonts w:ascii="Saysettha OT" w:hAnsi="Saysettha OT" w:cs="Saysettha OT"/>
          <w:lang w:bidi="lo-LA"/>
        </w:rPr>
        <w:t xml:space="preserve">: </w:t>
      </w:r>
      <w:r w:rsidRPr="00190C75">
        <w:rPr>
          <w:rFonts w:ascii="Saysettha OT" w:hAnsi="Saysettha OT" w:cs="Saysettha OT"/>
          <w:lang w:bidi="lo-LA"/>
        </w:rPr>
        <w:tab/>
        <w:t>/</w:t>
      </w:r>
      <w:r w:rsidRPr="00190C75">
        <w:rPr>
          <w:rFonts w:ascii="Saysettha OT" w:hAnsi="Saysettha OT" w:cs="Saysettha OT"/>
          <w:lang w:bidi="lo-LA"/>
        </w:rPr>
        <w:tab/>
        <w:t xml:space="preserve"> /</w:t>
      </w:r>
      <w:r w:rsidRPr="00190C75">
        <w:rPr>
          <w:rFonts w:ascii="Saysettha OT" w:hAnsi="Saysettha OT" w:cs="Saysettha OT"/>
          <w:lang w:bidi="lo-LA"/>
        </w:rPr>
        <w:tab/>
      </w:r>
    </w:p>
    <w:p w14:paraId="392ED4E9" w14:textId="77777777" w:rsidR="002B3FFF" w:rsidRPr="00190C75" w:rsidRDefault="002B3FFF" w:rsidP="008364D6">
      <w:pPr>
        <w:pStyle w:val="Heading2"/>
        <w:spacing w:before="80" w:after="80" w:line="228" w:lineRule="auto"/>
        <w:rPr>
          <w:rFonts w:ascii="Saysettha OT" w:hAnsi="Saysettha OT" w:cs="Saysettha OT"/>
          <w:spacing w:val="0"/>
          <w:sz w:val="22"/>
          <w:szCs w:val="22"/>
          <w:lang w:bidi="lo-LA"/>
        </w:rPr>
      </w:pPr>
      <w:r w:rsidRPr="00190C75">
        <w:rPr>
          <w:rFonts w:ascii="Saysettha OT" w:hAnsi="Saysettha OT" w:cs="Saysettha OT"/>
          <w:bCs/>
          <w:spacing w:val="0"/>
          <w:sz w:val="22"/>
          <w:szCs w:val="22"/>
          <w:cs/>
          <w:lang w:bidi="lo-LA"/>
        </w:rPr>
        <w:t>ປະຫວັດດ້ານສຸຂະພາບ</w:t>
      </w:r>
    </w:p>
    <w:p w14:paraId="54AACD94" w14:textId="77777777" w:rsidR="002B3FFF" w:rsidRPr="00190C75" w:rsidRDefault="002B3FFF" w:rsidP="008364D6">
      <w:pPr>
        <w:spacing w:line="228" w:lineRule="auto"/>
        <w:rPr>
          <w:rFonts w:ascii="Saysettha OT" w:hAnsi="Saysettha OT" w:cs="Saysettha OT"/>
          <w:lang w:bidi="lo-LA"/>
        </w:rPr>
      </w:pPr>
      <w:r w:rsidRPr="00190C75">
        <w:rPr>
          <w:rFonts w:ascii="Saysettha OT" w:hAnsi="Saysettha OT" w:cs="Saysettha OT"/>
          <w:cs/>
          <w:lang w:bidi="lo-LA"/>
        </w:rPr>
        <w:t>ຖ້າທ່ານຕອບ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cs/>
          <w:lang w:bidi="lo-LA"/>
        </w:rPr>
        <w:t>ແມ່ນ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cs/>
          <w:lang w:bidi="lo-LA"/>
        </w:rPr>
        <w:t>ໃນບັນດາຄໍາຖາມເຫຼົ່ານີ້</w:t>
      </w:r>
      <w:r w:rsidRPr="00190C75">
        <w:rPr>
          <w:rFonts w:ascii="Saysettha OT" w:hAnsi="Saysettha OT" w:cs="Saysettha OT"/>
          <w:lang w:bidi="lo-LA"/>
        </w:rPr>
        <w:t xml:space="preserve">, </w:t>
      </w:r>
      <w:r w:rsidRPr="00190C75">
        <w:rPr>
          <w:rFonts w:ascii="Saysettha OT" w:hAnsi="Saysettha OT" w:cs="Saysettha OT"/>
          <w:cs/>
          <w:lang w:bidi="lo-LA"/>
        </w:rPr>
        <w:t>ຜູ້ທີ່ສັກຢາວັກຊີນໃຫ້ແກ່ທ່ານອາດຈະຕ້ອງການຂໍ້</w:t>
      </w:r>
      <w:r w:rsidRPr="00190C75">
        <w:rPr>
          <w:rFonts w:ascii="Saysettha OT" w:hAnsi="Saysettha OT" w:cs="Saysettha OT"/>
          <w:lang w:bidi="lo-LA"/>
        </w:rPr>
        <w:t>​</w:t>
      </w:r>
      <w:r w:rsidRPr="00190C75">
        <w:rPr>
          <w:rFonts w:ascii="Saysettha OT" w:hAnsi="Saysettha OT" w:cs="Saysettha OT"/>
          <w:cs/>
          <w:lang w:bidi="lo-LA"/>
        </w:rPr>
        <w:t>ມູນ</w:t>
      </w:r>
      <w:r w:rsidRPr="00190C75">
        <w:rPr>
          <w:rFonts w:ascii="Saysettha OT" w:hAnsi="Saysettha OT" w:cs="Saysettha OT"/>
          <w:lang w:bidi="lo-LA"/>
        </w:rPr>
        <w:t>​</w:t>
      </w:r>
      <w:r w:rsidRPr="00190C75">
        <w:rPr>
          <w:rFonts w:ascii="Saysettha OT" w:hAnsi="Saysettha OT" w:cs="Saysettha OT"/>
          <w:cs/>
          <w:lang w:bidi="lo-LA"/>
        </w:rPr>
        <w:t>ເພີ່ມ</w:t>
      </w:r>
      <w:r w:rsidRPr="00190C75">
        <w:rPr>
          <w:rFonts w:ascii="Saysettha OT" w:hAnsi="Saysettha OT" w:cs="Saysettha OT"/>
          <w:lang w:bidi="lo-LA"/>
        </w:rPr>
        <w:t>​</w:t>
      </w:r>
      <w:r w:rsidRPr="00190C75">
        <w:rPr>
          <w:rFonts w:ascii="Saysettha OT" w:hAnsi="Saysettha OT" w:cs="Saysettha OT"/>
          <w:cs/>
          <w:lang w:bidi="lo-LA"/>
        </w:rPr>
        <w:t>ຕື່ມ</w:t>
      </w:r>
      <w:r w:rsidRPr="00190C75">
        <w:rPr>
          <w:rFonts w:ascii="Saysettha OT" w:hAnsi="Saysettha OT" w:cs="Saysettha OT"/>
          <w:lang w:bidi="lo-LA"/>
        </w:rPr>
        <w:t xml:space="preserve"> </w:t>
      </w:r>
      <w:r w:rsidRPr="00190C75">
        <w:rPr>
          <w:rFonts w:ascii="Saysettha OT" w:hAnsi="Saysettha OT" w:cs="Saysettha OT"/>
          <w:cs/>
          <w:lang w:bidi="lo-LA"/>
        </w:rPr>
        <w:t>ຈາກທ່ານກ່ອນທີ່ທ່ານຈະສັກຢາວັກຊີນ</w:t>
      </w:r>
      <w:r w:rsidRPr="00190C75">
        <w:rPr>
          <w:rFonts w:ascii="Saysettha OT" w:hAnsi="Saysettha OT" w:cs="Saysettha OT"/>
          <w:lang w:bidi="lo-LA"/>
        </w:rPr>
        <w:t>:</w:t>
      </w:r>
    </w:p>
    <w:tbl>
      <w:tblPr>
        <w:tblStyle w:val="TableGrid"/>
        <w:tblW w:w="95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1563"/>
        <w:gridCol w:w="6300"/>
      </w:tblGrid>
      <w:tr w:rsidR="00913C8D" w:rsidRPr="00641E51" w14:paraId="26246571" w14:textId="77777777" w:rsidTr="008364D6">
        <w:trPr>
          <w:trHeight w:val="432"/>
          <w:tblHeader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79D85ED" w14:textId="77777777" w:rsidR="002B3FFF" w:rsidRPr="00641E51" w:rsidRDefault="002B3FFF" w:rsidP="008364D6">
            <w:pPr>
              <w:pStyle w:val="TableText-calibri10"/>
              <w:spacing w:line="228" w:lineRule="auto"/>
              <w:rPr>
                <w:rFonts w:ascii="Saysettha OT" w:hAnsi="Saysettha OT" w:cs="Saysettha OT"/>
                <w:b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b/>
                <w:bCs/>
                <w:sz w:val="22"/>
                <w:cs/>
                <w:lang w:bidi="lo-LA"/>
              </w:rPr>
              <w:t>ແມ່ນ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127A2CD" w14:textId="77777777" w:rsidR="002B3FFF" w:rsidRPr="00641E51" w:rsidRDefault="002B3FFF" w:rsidP="008364D6">
            <w:pPr>
              <w:pStyle w:val="TableText-calibri10"/>
              <w:spacing w:line="228" w:lineRule="auto"/>
              <w:rPr>
                <w:rFonts w:ascii="Saysettha OT" w:hAnsi="Saysettha OT" w:cs="Saysettha OT"/>
                <w:b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b/>
                <w:bCs/>
                <w:sz w:val="22"/>
                <w:cs/>
                <w:lang w:bidi="lo-LA"/>
              </w:rPr>
              <w:t>ບໍ່ແມ່ນ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589D53CF" w14:textId="77777777" w:rsidR="002B3FFF" w:rsidRPr="00641E51" w:rsidRDefault="002B3FFF" w:rsidP="008364D6">
            <w:pPr>
              <w:pStyle w:val="TableText-calibri10"/>
              <w:spacing w:line="228" w:lineRule="auto"/>
              <w:rPr>
                <w:rFonts w:ascii="Saysettha OT" w:hAnsi="Saysettha OT" w:cs="Saysettha OT"/>
                <w:b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b/>
                <w:bCs/>
                <w:sz w:val="22"/>
                <w:cs/>
                <w:lang w:bidi="lo-LA"/>
              </w:rPr>
              <w:t>ບໍ່ຮູ້</w:t>
            </w:r>
          </w:p>
        </w:tc>
        <w:tc>
          <w:tcPr>
            <w:tcW w:w="6300" w:type="dxa"/>
            <w:shd w:val="clear" w:color="auto" w:fill="D9D9D9" w:themeFill="background1" w:themeFillShade="D9"/>
            <w:vAlign w:val="center"/>
          </w:tcPr>
          <w:p w14:paraId="26A51507" w14:textId="77777777" w:rsidR="002B3FFF" w:rsidRPr="00641E51" w:rsidRDefault="002B3FFF" w:rsidP="008364D6">
            <w:pPr>
              <w:pStyle w:val="TableText-calibri10"/>
              <w:spacing w:line="228" w:lineRule="auto"/>
              <w:rPr>
                <w:rFonts w:ascii="Saysettha OT" w:hAnsi="Saysettha OT" w:cs="Saysettha OT"/>
                <w:b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b/>
                <w:bCs/>
                <w:sz w:val="22"/>
                <w:cs/>
                <w:lang w:bidi="lo-LA"/>
              </w:rPr>
              <w:t>ຄໍາຖາມ</w:t>
            </w:r>
          </w:p>
        </w:tc>
      </w:tr>
      <w:tr w:rsidR="00913C8D" w:rsidRPr="00641E51" w14:paraId="445D7AE8" w14:textId="77777777" w:rsidTr="00913C8D">
        <w:trPr>
          <w:trHeight w:val="432"/>
        </w:trPr>
        <w:tc>
          <w:tcPr>
            <w:tcW w:w="810" w:type="dxa"/>
            <w:vAlign w:val="center"/>
          </w:tcPr>
          <w:p w14:paraId="5D5466DB" w14:textId="77777777" w:rsidR="002B3FFF" w:rsidRPr="00641E51" w:rsidRDefault="002B3FFF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ແມ່ນ</w:t>
            </w:r>
          </w:p>
        </w:tc>
        <w:tc>
          <w:tcPr>
            <w:tcW w:w="900" w:type="dxa"/>
            <w:vAlign w:val="center"/>
          </w:tcPr>
          <w:p w14:paraId="09FAD25A" w14:textId="77777777" w:rsidR="002B3FFF" w:rsidRPr="00641E51" w:rsidRDefault="002B3FFF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ບໍ່ແມ່ນ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766484A8" w14:textId="77777777" w:rsidR="002B3FFF" w:rsidRPr="0005104E" w:rsidRDefault="002B3FFF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</w:p>
        </w:tc>
        <w:tc>
          <w:tcPr>
            <w:tcW w:w="6300" w:type="dxa"/>
            <w:vAlign w:val="center"/>
          </w:tcPr>
          <w:p w14:paraId="0942298E" w14:textId="77777777" w:rsidR="002B3FFF" w:rsidRPr="0005104E" w:rsidRDefault="002B3FFF" w:rsidP="002F2B33">
            <w:pPr>
              <w:pStyle w:val="TableText-calibri10"/>
              <w:tabs>
                <w:tab w:val="left" w:leader="underscore" w:pos="4284"/>
              </w:tabs>
              <w:spacing w:before="0" w:after="0" w:line="240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05104E">
              <w:rPr>
                <w:rFonts w:ascii="Saysettha OT" w:hAnsi="Saysettha OT" w:cs="Saysettha OT"/>
                <w:sz w:val="22"/>
                <w:cs/>
                <w:lang w:bidi="lo-LA"/>
              </w:rPr>
              <w:t>ທ່ານມີອາຍຸທີ່ຖືກຕ້ອງໃນການຮັບວັກຊີນ</w:t>
            </w:r>
            <w:r w:rsidRPr="0005104E">
              <w:rPr>
                <w:rFonts w:ascii="Saysettha OT" w:hAnsi="Saysettha OT" w:cs="Saysettha OT"/>
                <w:sz w:val="22"/>
                <w:lang w:bidi="lo-LA"/>
              </w:rPr>
              <w:t>​</w:t>
            </w:r>
            <w:r w:rsidRPr="0005104E">
              <w:rPr>
                <w:rFonts w:ascii="Saysettha OT" w:hAnsi="Saysettha OT" w:cs="Saysettha OT"/>
                <w:sz w:val="22"/>
                <w:cs/>
                <w:lang w:bidi="lo-LA"/>
              </w:rPr>
              <w:t>ໂຄ</w:t>
            </w:r>
            <w:r w:rsidRPr="0005104E">
              <w:rPr>
                <w:rFonts w:ascii="Saysettha OT" w:hAnsi="Saysettha OT" w:cs="Saysettha OT"/>
                <w:sz w:val="22"/>
                <w:lang w:bidi="lo-LA"/>
              </w:rPr>
              <w:t>​</w:t>
            </w:r>
            <w:r w:rsidRPr="0005104E">
              <w:rPr>
                <w:rFonts w:ascii="Saysettha OT" w:hAnsi="Saysettha OT" w:cs="Saysettha OT"/>
                <w:sz w:val="22"/>
                <w:cs/>
                <w:lang w:bidi="lo-LA"/>
              </w:rPr>
              <w:t>ວິດ</w:t>
            </w:r>
            <w:r w:rsidRPr="0005104E">
              <w:rPr>
                <w:rFonts w:ascii="Saysettha OT" w:hAnsi="Saysettha OT" w:cs="Saysettha OT"/>
                <w:sz w:val="22"/>
                <w:lang w:bidi="lo-LA"/>
              </w:rPr>
              <w:t>-19?</w:t>
            </w:r>
          </w:p>
          <w:p w14:paraId="0A9719B1" w14:textId="6F50F8A1" w:rsidR="002F2B33" w:rsidRPr="00F9750E" w:rsidRDefault="002F2B33" w:rsidP="002F2B33">
            <w:pPr>
              <w:pStyle w:val="TableText-calibri10"/>
              <w:numPr>
                <w:ilvl w:val="0"/>
                <w:numId w:val="18"/>
              </w:numPr>
              <w:tabs>
                <w:tab w:val="left" w:leader="underscore" w:pos="4284"/>
              </w:tabs>
              <w:spacing w:before="60" w:after="60" w:line="240" w:lineRule="auto"/>
              <w:rPr>
                <w:szCs w:val="20"/>
              </w:rPr>
            </w:pPr>
            <w:r w:rsidRPr="00F9750E">
              <w:rPr>
                <w:rFonts w:ascii="Saysettha OT" w:hAnsi="Saysettha OT" w:cs="Saysettha OT" w:hint="cs"/>
                <w:szCs w:val="20"/>
                <w:cs/>
                <w:lang w:bidi="lo-LA"/>
              </w:rPr>
              <w:t xml:space="preserve">ໄຟເຊີ້-ໄບໂອເທັກ: ທ່ານຕ້ອງມີອາຍຸ </w:t>
            </w:r>
            <w:r w:rsidRPr="00F9750E">
              <w:rPr>
                <w:rFonts w:ascii="Saysettha OT" w:hAnsi="Saysettha OT" w:cs="Saysettha OT"/>
                <w:szCs w:val="20"/>
                <w:lang w:bidi="lo-LA"/>
              </w:rPr>
              <w:t xml:space="preserve">6 </w:t>
            </w:r>
            <w:r w:rsidRPr="00F9750E">
              <w:rPr>
                <w:rFonts w:ascii="Saysettha OT" w:hAnsi="Saysettha OT" w:cs="Saysettha OT" w:hint="cs"/>
                <w:szCs w:val="20"/>
                <w:cs/>
                <w:lang w:bidi="lo-LA"/>
              </w:rPr>
              <w:t>ເດືອນ ຫຼື ຫຼາຍກວ່ານັ້ນ.</w:t>
            </w:r>
          </w:p>
          <w:p w14:paraId="105F2450" w14:textId="52D45E1B" w:rsidR="002F2B33" w:rsidRPr="00F9750E" w:rsidRDefault="002F2B33" w:rsidP="002F2B33">
            <w:pPr>
              <w:pStyle w:val="TableText-calibri10"/>
              <w:numPr>
                <w:ilvl w:val="0"/>
                <w:numId w:val="18"/>
              </w:numPr>
              <w:tabs>
                <w:tab w:val="left" w:leader="underscore" w:pos="4284"/>
              </w:tabs>
              <w:spacing w:before="60" w:after="60" w:line="240" w:lineRule="auto"/>
              <w:rPr>
                <w:szCs w:val="20"/>
              </w:rPr>
            </w:pPr>
            <w:r w:rsidRPr="00F9750E">
              <w:rPr>
                <w:rFonts w:ascii="Saysettha OT" w:hAnsi="Saysettha OT" w:cs="Saysettha OT" w:hint="cs"/>
                <w:szCs w:val="20"/>
                <w:cs/>
                <w:lang w:bidi="lo-LA"/>
              </w:rPr>
              <w:t xml:space="preserve">ວັກຊີນໂມເດີນນ້າ: ທ່ານຕ້ອງມີອາຍຸ </w:t>
            </w:r>
            <w:r w:rsidRPr="00F9750E">
              <w:rPr>
                <w:rFonts w:ascii="Saysettha OT" w:hAnsi="Saysettha OT" w:cs="Saysettha OT"/>
                <w:szCs w:val="20"/>
                <w:lang w:bidi="lo-LA"/>
              </w:rPr>
              <w:t xml:space="preserve">6 </w:t>
            </w:r>
            <w:r w:rsidRPr="00F9750E">
              <w:rPr>
                <w:rFonts w:ascii="Saysettha OT" w:hAnsi="Saysettha OT" w:cs="Saysettha OT" w:hint="cs"/>
                <w:szCs w:val="20"/>
                <w:cs/>
                <w:lang w:bidi="lo-LA"/>
              </w:rPr>
              <w:t>ເດືອນ ຫຼື ຫຼາຍກວ່ານັ້ນ.</w:t>
            </w:r>
          </w:p>
          <w:p w14:paraId="1686970D" w14:textId="6180CCAF" w:rsidR="002B3FFF" w:rsidRPr="00D600CC" w:rsidRDefault="00A26117" w:rsidP="00D600CC">
            <w:pPr>
              <w:pStyle w:val="TableText-calibri10"/>
              <w:numPr>
                <w:ilvl w:val="0"/>
                <w:numId w:val="18"/>
              </w:numPr>
              <w:tabs>
                <w:tab w:val="left" w:leader="underscore" w:pos="4284"/>
              </w:tabs>
              <w:spacing w:before="0" w:after="0" w:line="240" w:lineRule="auto"/>
              <w:rPr>
                <w:rFonts w:ascii="Saysettha OT" w:hAnsi="Saysettha OT" w:cs="Saysettha OT"/>
                <w:szCs w:val="20"/>
                <w:lang w:bidi="lo-LA"/>
              </w:rPr>
            </w:pPr>
            <w:r w:rsidRPr="00F9750E">
              <w:rPr>
                <w:rFonts w:ascii="Saysettha OT" w:hAnsi="Saysettha OT" w:cs="Saysettha OT" w:hint="cs"/>
                <w:szCs w:val="20"/>
                <w:cs/>
                <w:lang w:bidi="lo-LA"/>
              </w:rPr>
              <w:t xml:space="preserve">ວັກຊີນໂນວາແວັກ </w:t>
            </w:r>
            <w:r w:rsidRPr="00F9750E">
              <w:rPr>
                <w:rFonts w:ascii="Saysettha OT" w:hAnsi="Saysettha OT" w:cs="Saysettha OT"/>
                <w:szCs w:val="20"/>
                <w:lang w:bidi="lo-LA"/>
              </w:rPr>
              <w:t xml:space="preserve">(Novavax): </w:t>
            </w:r>
            <w:r w:rsidRPr="00F9750E">
              <w:rPr>
                <w:rFonts w:ascii="Saysettha OT" w:hAnsi="Saysettha OT" w:cs="Saysettha OT" w:hint="cs"/>
                <w:szCs w:val="20"/>
                <w:cs/>
                <w:lang w:bidi="lo-LA"/>
              </w:rPr>
              <w:t xml:space="preserve">ທ່ານຕ້ອງມີອາຍຸ </w:t>
            </w:r>
            <w:r w:rsidRPr="00F9750E">
              <w:rPr>
                <w:rFonts w:ascii="Saysettha OT" w:hAnsi="Saysettha OT" w:cs="Saysettha OT"/>
                <w:szCs w:val="20"/>
                <w:lang w:bidi="lo-LA"/>
              </w:rPr>
              <w:t>1</w:t>
            </w:r>
            <w:r w:rsidR="00F9750E" w:rsidRPr="00F9750E">
              <w:rPr>
                <w:rFonts w:ascii="Saysettha OT" w:hAnsi="Saysettha OT" w:cs="Saysettha OT"/>
                <w:szCs w:val="20"/>
                <w:lang w:bidi="lo-LA"/>
              </w:rPr>
              <w:t>2</w:t>
            </w:r>
            <w:r w:rsidRPr="00F9750E">
              <w:rPr>
                <w:rFonts w:ascii="Saysettha OT" w:hAnsi="Saysettha OT" w:cs="Saysettha OT"/>
                <w:szCs w:val="20"/>
                <w:lang w:bidi="lo-LA"/>
              </w:rPr>
              <w:t xml:space="preserve"> </w:t>
            </w:r>
            <w:r w:rsidRPr="00F9750E">
              <w:rPr>
                <w:rFonts w:ascii="Saysettha OT" w:hAnsi="Saysettha OT" w:cs="Saysettha OT" w:hint="cs"/>
                <w:szCs w:val="20"/>
                <w:cs/>
                <w:lang w:bidi="lo-LA"/>
              </w:rPr>
              <w:t>ປີຂຶ້ນໄປ.</w:t>
            </w:r>
          </w:p>
        </w:tc>
      </w:tr>
      <w:tr w:rsidR="00636B19" w:rsidRPr="00641E51" w14:paraId="55415A84" w14:textId="77777777" w:rsidTr="008364D6">
        <w:trPr>
          <w:trHeight w:val="432"/>
        </w:trPr>
        <w:tc>
          <w:tcPr>
            <w:tcW w:w="810" w:type="dxa"/>
            <w:vAlign w:val="center"/>
          </w:tcPr>
          <w:p w14:paraId="515C0211" w14:textId="5CDBA93E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cs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ແມ່ນ</w:t>
            </w:r>
          </w:p>
        </w:tc>
        <w:tc>
          <w:tcPr>
            <w:tcW w:w="900" w:type="dxa"/>
            <w:vAlign w:val="center"/>
          </w:tcPr>
          <w:p w14:paraId="51C83153" w14:textId="71F8A160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cs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ບໍ່ແມ່ນ</w:t>
            </w:r>
          </w:p>
        </w:tc>
        <w:tc>
          <w:tcPr>
            <w:tcW w:w="1563" w:type="dxa"/>
            <w:vAlign w:val="center"/>
          </w:tcPr>
          <w:p w14:paraId="08190D41" w14:textId="6A53CCF8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cs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ບໍ່ຮູ້</w:t>
            </w:r>
          </w:p>
        </w:tc>
        <w:tc>
          <w:tcPr>
            <w:tcW w:w="6300" w:type="dxa"/>
            <w:vAlign w:val="center"/>
          </w:tcPr>
          <w:p w14:paraId="441E30C2" w14:textId="5E04DC24" w:rsidR="00636B19" w:rsidRPr="00641E51" w:rsidRDefault="00690EF2" w:rsidP="008364D6">
            <w:pPr>
              <w:pStyle w:val="TableText-calibri10"/>
              <w:tabs>
                <w:tab w:val="left" w:leader="underscore" w:pos="4284"/>
              </w:tabs>
              <w:spacing w:before="0" w:after="0" w:line="228" w:lineRule="auto"/>
              <w:rPr>
                <w:rFonts w:ascii="Saysettha OT" w:hAnsi="Saysettha OT" w:cs="Saysettha OT"/>
                <w:sz w:val="22"/>
                <w:highlight w:val="yellow"/>
                <w:cs/>
                <w:lang w:bidi="lo-LA"/>
              </w:rPr>
            </w:pP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ທ່ານມີເຊື້ອພະຍາດເອັດສໄອວີ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(HIV),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ຫຼືຂໍ້ຈໍາກັດທາງດ້ານພູມຄຸ້ມ</w:t>
            </w:r>
            <w:proofErr w:type="spellEnd"/>
            <w:r w:rsidR="00B02F38">
              <w:rPr>
                <w:rFonts w:ascii="Saysettha OT" w:hAnsi="Saysettha OT" w:cs="Saysettha OT" w:hint="cs"/>
                <w:sz w:val="22"/>
                <w:cs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ກັນອື່ນ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>ໆ</w:t>
            </w:r>
            <w:r w:rsidR="006052BF"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ບົກຜ່ອງ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,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ຫຼື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ຮັບການຮັກສາ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ຫຼື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ປິ່ນປົວກ່ຽວກັບບັນຫາພູມຄຸ້ມ</w:t>
            </w:r>
            <w:proofErr w:type="spellEnd"/>
            <w:r w:rsidR="00B02F38">
              <w:rPr>
                <w:rFonts w:ascii="Saysettha OT" w:hAnsi="Saysettha OT" w:cs="Saysettha OT" w:hint="cs"/>
                <w:sz w:val="22"/>
                <w:cs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ກັບບົກຜ່ອງບໍ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>?</w:t>
            </w:r>
          </w:p>
        </w:tc>
      </w:tr>
      <w:tr w:rsidR="00636B19" w:rsidRPr="00641E51" w14:paraId="54EA1114" w14:textId="77777777" w:rsidTr="008364D6">
        <w:trPr>
          <w:trHeight w:val="432"/>
        </w:trPr>
        <w:tc>
          <w:tcPr>
            <w:tcW w:w="810" w:type="dxa"/>
            <w:vAlign w:val="center"/>
          </w:tcPr>
          <w:p w14:paraId="5140DE10" w14:textId="77777777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ແມ່ນ</w:t>
            </w:r>
          </w:p>
        </w:tc>
        <w:tc>
          <w:tcPr>
            <w:tcW w:w="900" w:type="dxa"/>
            <w:vAlign w:val="center"/>
          </w:tcPr>
          <w:p w14:paraId="4093E61A" w14:textId="77777777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ບໍ່ແມ່ນ</w:t>
            </w:r>
          </w:p>
        </w:tc>
        <w:tc>
          <w:tcPr>
            <w:tcW w:w="1563" w:type="dxa"/>
            <w:vAlign w:val="center"/>
          </w:tcPr>
          <w:p w14:paraId="04EF4891" w14:textId="77777777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ບໍ່ຮູ້</w:t>
            </w:r>
          </w:p>
        </w:tc>
        <w:tc>
          <w:tcPr>
            <w:tcW w:w="6300" w:type="dxa"/>
            <w:vAlign w:val="center"/>
          </w:tcPr>
          <w:p w14:paraId="6ABFA356" w14:textId="46385038" w:rsidR="00636B19" w:rsidRPr="00641E51" w:rsidRDefault="00636B19" w:rsidP="008364D6">
            <w:pPr>
              <w:pStyle w:val="TableText-calibri10"/>
              <w:tabs>
                <w:tab w:val="left" w:leader="underscore" w:pos="4284"/>
              </w:tabs>
              <w:spacing w:before="0" w:after="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ອາການແພ້ທີ່ຮຸນແຮງ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(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ຕົວຢ່າງ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., 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ພາວະການແພ້ທີ່ຮຸນແຮງ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) 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ຫຼັງຈາກທີ່ໄດ້ຮັບໂດດສ໌ຜ່ານມາ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ຫຼື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ໄດ້ຮັບສ່ວນປະກອບ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ຂອງວັກຊີນ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>​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ໂຄ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>​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ວິດ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>-19?</w:t>
            </w:r>
          </w:p>
        </w:tc>
      </w:tr>
      <w:tr w:rsidR="00636B19" w:rsidRPr="00641E51" w14:paraId="77125D2E" w14:textId="77777777" w:rsidTr="008364D6">
        <w:trPr>
          <w:trHeight w:val="432"/>
        </w:trPr>
        <w:tc>
          <w:tcPr>
            <w:tcW w:w="810" w:type="dxa"/>
            <w:vAlign w:val="center"/>
          </w:tcPr>
          <w:p w14:paraId="329E0941" w14:textId="77777777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ແມ່ນ</w:t>
            </w:r>
          </w:p>
        </w:tc>
        <w:tc>
          <w:tcPr>
            <w:tcW w:w="900" w:type="dxa"/>
            <w:vAlign w:val="center"/>
          </w:tcPr>
          <w:p w14:paraId="73D5C60C" w14:textId="77777777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ບໍ່ແມ່ນ</w:t>
            </w:r>
          </w:p>
        </w:tc>
        <w:tc>
          <w:tcPr>
            <w:tcW w:w="1563" w:type="dxa"/>
            <w:vAlign w:val="center"/>
          </w:tcPr>
          <w:p w14:paraId="6B1BA67B" w14:textId="77777777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ບໍ່ຮູ້</w:t>
            </w:r>
          </w:p>
        </w:tc>
        <w:tc>
          <w:tcPr>
            <w:tcW w:w="6300" w:type="dxa"/>
            <w:vAlign w:val="center"/>
          </w:tcPr>
          <w:p w14:paraId="1ECE9AB9" w14:textId="5CC4ADC8" w:rsidR="00636B19" w:rsidRPr="00641E51" w:rsidRDefault="00690EF2" w:rsidP="008364D6">
            <w:pPr>
              <w:pStyle w:val="TableText-calibri10"/>
              <w:spacing w:before="0" w:after="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ທັນທີ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,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ມີອາການພູມແພ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້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ແບບບໍ່ຮຸນແຮງ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(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ພາຍໃນ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4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ຊົ່ວໂມງ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) ໃນໄລຍະຂອງການຮັບຢາວັກຊີນໂຄວິດ-19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ທີ່ຜ່ານມາ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ຫຼື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ມີອາການ</w:t>
            </w:r>
            <w:proofErr w:type="spellEnd"/>
            <w:r w:rsidR="000262D8">
              <w:rPr>
                <w:rFonts w:ascii="Saysettha OT" w:hAnsi="Saysettha OT" w:cs="Saysettha OT" w:hint="cs"/>
                <w:sz w:val="22"/>
                <w:cs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ພູມແພ້ທີ່ຮູ້ຈັກດີວ່າ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(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ໄດ້ບົ່ງມະຕິພະຍາດ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)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ຂອງສ່ວນປະກອບ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ຫຼື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ສ່ວນ</w:t>
            </w:r>
            <w:proofErr w:type="spellEnd"/>
            <w:r w:rsidR="000262D8">
              <w:rPr>
                <w:rFonts w:ascii="Saysettha OT" w:hAnsi="Saysettha OT" w:cs="Saysettha OT" w:hint="cs"/>
                <w:sz w:val="22"/>
                <w:cs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ປະສົມຂອງຢາວັກຊີນບໍ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>?</w:t>
            </w:r>
          </w:p>
        </w:tc>
      </w:tr>
      <w:tr w:rsidR="00636B19" w:rsidRPr="00641E51" w14:paraId="3F73875E" w14:textId="77777777" w:rsidTr="008364D6">
        <w:trPr>
          <w:trHeight w:val="432"/>
        </w:trPr>
        <w:tc>
          <w:tcPr>
            <w:tcW w:w="810" w:type="dxa"/>
            <w:vAlign w:val="center"/>
          </w:tcPr>
          <w:p w14:paraId="168DB3D6" w14:textId="77777777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ແມ່ນ</w:t>
            </w:r>
          </w:p>
        </w:tc>
        <w:tc>
          <w:tcPr>
            <w:tcW w:w="900" w:type="dxa"/>
            <w:vAlign w:val="center"/>
          </w:tcPr>
          <w:p w14:paraId="5538D19D" w14:textId="77777777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ບໍ່ແມ່ນ</w:t>
            </w:r>
          </w:p>
        </w:tc>
        <w:tc>
          <w:tcPr>
            <w:tcW w:w="1563" w:type="dxa"/>
            <w:vAlign w:val="center"/>
          </w:tcPr>
          <w:p w14:paraId="7FCE48B3" w14:textId="77777777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ບໍ່ຮູ້</w:t>
            </w:r>
          </w:p>
        </w:tc>
        <w:tc>
          <w:tcPr>
            <w:tcW w:w="6300" w:type="dxa"/>
            <w:vAlign w:val="center"/>
          </w:tcPr>
          <w:p w14:paraId="27C804F9" w14:textId="79F462A4" w:rsidR="00636B19" w:rsidRPr="00641E51" w:rsidRDefault="00690EF2" w:rsidP="008364D6">
            <w:pPr>
              <w:pStyle w:val="TableText-calibri10"/>
              <w:spacing w:before="0" w:after="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bookmarkStart w:id="0" w:name="_Hlk62051428"/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ອາການພູມແພ້ຮຸນແຮງທັນທີຕໍ່ວັກຊີນໃດ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ໆ (ບໍ່ແມ່ນໂຄວິດ-19)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ຫຼື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ການປິ່ນປົວ</w:t>
            </w:r>
            <w:proofErr w:type="spellEnd"/>
            <w:r w:rsidR="006052BF"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ດ້ວຍການສັກຢາ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(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ຕົວຢ່າງ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.,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ສັກ</w:t>
            </w:r>
            <w:proofErr w:type="spellEnd"/>
            <w:r w:rsidRPr="00641E51" w:rsidDel="0091134B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ເຂົ້າໃນກ້າມ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(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ກ້າມຊີ້ນ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),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ໃນເສັ້ນເລືອດ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(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ເຂົ້າເສັ້ນເລືອດ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),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ຫຼື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ເຂົ້າໄປໃນເນື້ອເຍື່ອໄຂມັນ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(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ກ້ອງຜິວໜັງ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>)</w:t>
            </w:r>
            <w:bookmarkEnd w:id="0"/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ບໍ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?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ທີ່ບໍ່ລວມ</w:t>
            </w:r>
            <w:proofErr w:type="spellEnd"/>
            <w:r w:rsidR="006052BF"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ການແພ້ການສັກຢາ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>.</w:t>
            </w:r>
          </w:p>
        </w:tc>
      </w:tr>
      <w:tr w:rsidR="00636B19" w:rsidRPr="00641E51" w14:paraId="5D115811" w14:textId="77777777" w:rsidTr="008364D6">
        <w:trPr>
          <w:trHeight w:val="485"/>
        </w:trPr>
        <w:tc>
          <w:tcPr>
            <w:tcW w:w="810" w:type="dxa"/>
            <w:vAlign w:val="center"/>
          </w:tcPr>
          <w:p w14:paraId="4E1D02DB" w14:textId="77777777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ແມ່ນ</w:t>
            </w:r>
          </w:p>
        </w:tc>
        <w:tc>
          <w:tcPr>
            <w:tcW w:w="900" w:type="dxa"/>
            <w:vAlign w:val="center"/>
          </w:tcPr>
          <w:p w14:paraId="4A036001" w14:textId="77777777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ບໍ່ແມ່ນ</w:t>
            </w:r>
          </w:p>
        </w:tc>
        <w:tc>
          <w:tcPr>
            <w:tcW w:w="1563" w:type="dxa"/>
            <w:vAlign w:val="center"/>
          </w:tcPr>
          <w:p w14:paraId="7E86D509" w14:textId="77777777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ບໍ່ຮູ້</w:t>
            </w:r>
          </w:p>
        </w:tc>
        <w:tc>
          <w:tcPr>
            <w:tcW w:w="6300" w:type="dxa"/>
            <w:vAlign w:val="center"/>
          </w:tcPr>
          <w:p w14:paraId="15A7AFD6" w14:textId="77777777" w:rsidR="00636B19" w:rsidRPr="00641E51" w:rsidRDefault="00636B19" w:rsidP="008364D6">
            <w:pPr>
              <w:pStyle w:val="TableText-calibri10"/>
              <w:spacing w:before="0" w:after="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ມື້ນີ້ທ່ານຮູ້ສຶກວ່າເປັນໄຂ້ບໍ່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>?</w:t>
            </w:r>
          </w:p>
        </w:tc>
      </w:tr>
      <w:tr w:rsidR="00636B19" w:rsidRPr="00641E51" w14:paraId="7E7854D0" w14:textId="77777777" w:rsidTr="008364D6">
        <w:trPr>
          <w:trHeight w:val="432"/>
        </w:trPr>
        <w:tc>
          <w:tcPr>
            <w:tcW w:w="810" w:type="dxa"/>
            <w:vAlign w:val="center"/>
          </w:tcPr>
          <w:p w14:paraId="5121A23D" w14:textId="38F5AC55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cs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ແມ່ນ</w:t>
            </w:r>
          </w:p>
        </w:tc>
        <w:tc>
          <w:tcPr>
            <w:tcW w:w="900" w:type="dxa"/>
            <w:vAlign w:val="center"/>
          </w:tcPr>
          <w:p w14:paraId="1259D874" w14:textId="43E0F9FE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cs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ບໍ່ແມ່ນ</w:t>
            </w:r>
          </w:p>
        </w:tc>
        <w:tc>
          <w:tcPr>
            <w:tcW w:w="1563" w:type="dxa"/>
            <w:vAlign w:val="center"/>
          </w:tcPr>
          <w:p w14:paraId="1BD188E6" w14:textId="28E35932" w:rsidR="00636B19" w:rsidRPr="00641E51" w:rsidRDefault="00636B19" w:rsidP="008364D6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cs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ບໍ່ຮູ້</w:t>
            </w:r>
          </w:p>
        </w:tc>
        <w:tc>
          <w:tcPr>
            <w:tcW w:w="6300" w:type="dxa"/>
            <w:vAlign w:val="center"/>
          </w:tcPr>
          <w:p w14:paraId="507DA038" w14:textId="0BC1DC7E" w:rsidR="00636B19" w:rsidRPr="00641E51" w:rsidRDefault="00690EF2" w:rsidP="008364D6">
            <w:pPr>
              <w:pStyle w:val="TableText-calibri10"/>
              <w:spacing w:before="0" w:after="0" w:line="228" w:lineRule="auto"/>
              <w:rPr>
                <w:rFonts w:ascii="Saysettha OT" w:hAnsi="Saysettha OT" w:cs="Saysettha OT"/>
                <w:sz w:val="22"/>
                <w:cs/>
                <w:lang w:bidi="lo-LA"/>
              </w:rPr>
            </w:pPr>
            <w:bookmarkStart w:id="1" w:name="_Hlk87345860"/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ມີປະຫວັດຂອງພະຍາດກ່ຽວກັບການອັກເສບໃນຫຼາຍລະບົບ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(Multisystem Inflammatory Syndrome) </w:t>
            </w:r>
            <w:bookmarkEnd w:id="1"/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ພາຍຫຼັງທີ່ເປັນພະຍາດ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​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ໂຄ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​ວິດ-19 </w:t>
            </w:r>
            <w:proofErr w:type="spellStart"/>
            <w:r w:rsidRPr="00641E51">
              <w:rPr>
                <w:rFonts w:ascii="Saysettha OT" w:hAnsi="Saysettha OT" w:cs="Saysettha OT"/>
                <w:sz w:val="22"/>
                <w:lang w:bidi="lo-LA"/>
              </w:rPr>
              <w:t>ບໍ</w:t>
            </w:r>
            <w:proofErr w:type="spellEnd"/>
            <w:r w:rsidRPr="00641E51">
              <w:rPr>
                <w:rFonts w:ascii="Saysettha OT" w:hAnsi="Saysettha OT" w:cs="Saysettha OT"/>
                <w:sz w:val="22"/>
                <w:lang w:bidi="lo-LA"/>
              </w:rPr>
              <w:t>?</w:t>
            </w:r>
          </w:p>
        </w:tc>
      </w:tr>
      <w:tr w:rsidR="00A26117" w:rsidRPr="00641E51" w14:paraId="4EBDA4ED" w14:textId="77777777" w:rsidTr="00F711DA">
        <w:trPr>
          <w:trHeight w:val="432"/>
        </w:trPr>
        <w:tc>
          <w:tcPr>
            <w:tcW w:w="810" w:type="dxa"/>
            <w:vAlign w:val="center"/>
          </w:tcPr>
          <w:p w14:paraId="7D6C6E45" w14:textId="77777777" w:rsidR="00A26117" w:rsidRPr="00641E51" w:rsidRDefault="00A26117" w:rsidP="00A26117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ແມ່ນ</w:t>
            </w:r>
          </w:p>
        </w:tc>
        <w:tc>
          <w:tcPr>
            <w:tcW w:w="900" w:type="dxa"/>
            <w:vAlign w:val="center"/>
          </w:tcPr>
          <w:p w14:paraId="43CF5510" w14:textId="77777777" w:rsidR="00A26117" w:rsidRPr="00641E51" w:rsidRDefault="00A26117" w:rsidP="00A26117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ບໍ່ແມ່ນ</w:t>
            </w:r>
          </w:p>
        </w:tc>
        <w:tc>
          <w:tcPr>
            <w:tcW w:w="1563" w:type="dxa"/>
            <w:vAlign w:val="center"/>
          </w:tcPr>
          <w:p w14:paraId="03FF145E" w14:textId="77777777" w:rsidR="00A26117" w:rsidRPr="00641E51" w:rsidRDefault="00A26117" w:rsidP="00A26117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ບໍ່ຮູ້</w:t>
            </w:r>
          </w:p>
        </w:tc>
        <w:tc>
          <w:tcPr>
            <w:tcW w:w="6300" w:type="dxa"/>
          </w:tcPr>
          <w:p w14:paraId="6BBD0D8C" w14:textId="65FC83F5" w:rsidR="00A26117" w:rsidRPr="00494582" w:rsidRDefault="00A26117" w:rsidP="00A26117">
            <w:pPr>
              <w:rPr>
                <w:rFonts w:ascii="Saysettha OT" w:hAnsi="Saysettha OT" w:cs="Saysettha OT"/>
                <w:lang w:bidi="lo-LA"/>
              </w:rPr>
            </w:pPr>
            <w:r>
              <w:rPr>
                <w:rFonts w:ascii="Saysettha OT" w:hAnsi="Saysettha OT" w:cs="Saysettha OT" w:hint="cs"/>
                <w:cs/>
                <w:lang w:bidi="lo-LA"/>
              </w:rPr>
              <w:t>ມີປະຫວັດຂອງການເປັນກ້າມຊີ້ນຫົວໃຈອັກເສບ ຫຼື ເຍື່ອຫຸ້ມຫົວໃນອັກເສບຫຼັງຈາກສັກວັກຊີນໂຄວິດ-</w:t>
            </w:r>
            <w:r>
              <w:rPr>
                <w:rFonts w:ascii="Saysettha OT" w:hAnsi="Saysettha OT" w:cs="Saysettha OT"/>
                <w:lang w:bidi="lo-LA"/>
              </w:rPr>
              <w:t xml:space="preserve">19 </w:t>
            </w:r>
            <w:r>
              <w:rPr>
                <w:rFonts w:ascii="Saysettha OT" w:hAnsi="Saysettha OT" w:cs="Saysettha OT" w:hint="cs"/>
                <w:cs/>
                <w:lang w:bidi="lo-LA"/>
              </w:rPr>
              <w:t>ໂມເດີນນ້າ, ໄຟເຊີ້-ໄບໂອເທັກ ຫຼື ໂນວາແວັກ ທີ່ຜ່ານມາບໍ?</w:t>
            </w:r>
          </w:p>
        </w:tc>
      </w:tr>
      <w:tr w:rsidR="00A26117" w:rsidRPr="00641E51" w14:paraId="748069E5" w14:textId="77777777" w:rsidTr="008364D6">
        <w:trPr>
          <w:trHeight w:val="432"/>
        </w:trPr>
        <w:tc>
          <w:tcPr>
            <w:tcW w:w="810" w:type="dxa"/>
            <w:vAlign w:val="center"/>
          </w:tcPr>
          <w:p w14:paraId="0D28E360" w14:textId="140D3988" w:rsidR="00A26117" w:rsidRPr="00641E51" w:rsidRDefault="00A26117" w:rsidP="00A26117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cs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ແມ່ນ</w:t>
            </w:r>
          </w:p>
        </w:tc>
        <w:tc>
          <w:tcPr>
            <w:tcW w:w="900" w:type="dxa"/>
            <w:vAlign w:val="center"/>
          </w:tcPr>
          <w:p w14:paraId="74A78BB3" w14:textId="5A64D618" w:rsidR="00A26117" w:rsidRPr="00641E51" w:rsidRDefault="00A26117" w:rsidP="00A26117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cs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ບໍ່ແມ່ນ</w:t>
            </w:r>
          </w:p>
        </w:tc>
        <w:tc>
          <w:tcPr>
            <w:tcW w:w="1563" w:type="dxa"/>
            <w:vAlign w:val="center"/>
          </w:tcPr>
          <w:p w14:paraId="5AA74A36" w14:textId="69763FB1" w:rsidR="00A26117" w:rsidRPr="00641E51" w:rsidRDefault="00A26117" w:rsidP="00A26117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cs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ບໍ່ຮູ້</w:t>
            </w:r>
          </w:p>
        </w:tc>
        <w:tc>
          <w:tcPr>
            <w:tcW w:w="6300" w:type="dxa"/>
            <w:vAlign w:val="center"/>
          </w:tcPr>
          <w:p w14:paraId="5ED6E0F1" w14:textId="08220627" w:rsidR="00A26117" w:rsidRPr="006D5A6A" w:rsidRDefault="00A26117" w:rsidP="00A26117">
            <w:pPr>
              <w:rPr>
                <w:rFonts w:ascii="Saysettha OT" w:hAnsi="Saysettha OT" w:cs="Saysettha OT"/>
                <w:lang w:bidi="lo-LA"/>
              </w:rPr>
            </w:pPr>
            <w:r>
              <w:rPr>
                <w:rFonts w:ascii="Saysettha OT" w:hAnsi="Saysettha OT" w:cs="Saysettha OT" w:hint="cs"/>
                <w:cs/>
                <w:lang w:bidi="lo-LA"/>
              </w:rPr>
              <w:t xml:space="preserve">ທ່ານໄດ້ສັກວັກຊີນອື່ນພາຍໃນ </w:t>
            </w:r>
            <w:r>
              <w:rPr>
                <w:rFonts w:ascii="Saysettha OT" w:hAnsi="Saysettha OT" w:cs="Saysettha OT"/>
                <w:lang w:bidi="lo-LA"/>
              </w:rPr>
              <w:t xml:space="preserve">4 </w:t>
            </w:r>
            <w:r>
              <w:rPr>
                <w:rFonts w:ascii="Saysettha OT" w:hAnsi="Saysettha OT" w:cs="Saysettha OT" w:hint="cs"/>
                <w:cs/>
                <w:lang w:bidi="lo-LA"/>
              </w:rPr>
              <w:t>ອາທິດຜ່ານມາບໍ?</w:t>
            </w:r>
          </w:p>
        </w:tc>
      </w:tr>
      <w:tr w:rsidR="00A26117" w:rsidRPr="00641E51" w14:paraId="10CD08C9" w14:textId="77777777" w:rsidTr="008364D6">
        <w:trPr>
          <w:trHeight w:val="432"/>
        </w:trPr>
        <w:tc>
          <w:tcPr>
            <w:tcW w:w="810" w:type="dxa"/>
            <w:vAlign w:val="center"/>
          </w:tcPr>
          <w:p w14:paraId="74FD4183" w14:textId="77777777" w:rsidR="00A26117" w:rsidRPr="00641E51" w:rsidRDefault="00A26117" w:rsidP="00A26117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lastRenderedPageBreak/>
              <w:t>ແມ່ນ</w:t>
            </w:r>
          </w:p>
        </w:tc>
        <w:tc>
          <w:tcPr>
            <w:tcW w:w="900" w:type="dxa"/>
            <w:vAlign w:val="center"/>
          </w:tcPr>
          <w:p w14:paraId="32C73068" w14:textId="77777777" w:rsidR="00A26117" w:rsidRPr="00641E51" w:rsidRDefault="00A26117" w:rsidP="00A26117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ບໍ່ແມ່ນ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E98DC53" w14:textId="77777777" w:rsidR="00A26117" w:rsidRPr="00641E51" w:rsidRDefault="00A26117" w:rsidP="00A26117">
            <w:pPr>
              <w:pStyle w:val="TableText-calibri10"/>
              <w:spacing w:before="120" w:after="12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ບໍ່ສາມາດໃຊ້ໄດ້</w:t>
            </w:r>
          </w:p>
        </w:tc>
        <w:tc>
          <w:tcPr>
            <w:tcW w:w="6300" w:type="dxa"/>
            <w:vAlign w:val="center"/>
          </w:tcPr>
          <w:p w14:paraId="69492E1F" w14:textId="77777777" w:rsidR="00A26117" w:rsidRPr="00641E51" w:rsidRDefault="00A26117" w:rsidP="00A26117">
            <w:pPr>
              <w:pStyle w:val="TableText-calibri10"/>
              <w:spacing w:before="0" w:after="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ທ່ານເຄີຍໄດ້ຮັບວັກຊີນ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>​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ໂຄ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>​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ວິດ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-19 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ບໍ່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? </w:t>
            </w:r>
          </w:p>
          <w:p w14:paraId="377B5086" w14:textId="77777777" w:rsidR="00A26117" w:rsidRPr="00641E51" w:rsidRDefault="00A26117" w:rsidP="00A26117">
            <w:pPr>
              <w:pStyle w:val="TableText-calibri10"/>
              <w:spacing w:before="0" w:after="0" w:line="228" w:lineRule="auto"/>
              <w:rPr>
                <w:rFonts w:ascii="Saysettha OT" w:hAnsi="Saysettha OT" w:cs="Saysettha OT"/>
                <w:sz w:val="22"/>
                <w:lang w:bidi="lo-LA"/>
              </w:rPr>
            </w:pP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ຖ້າວ່າເຄີຍ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, 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ລະບຸຜະລິດຕະພັນວັກຊີນ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ແລະ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 xml:space="preserve"> </w:t>
            </w:r>
            <w:r w:rsidRPr="00641E51">
              <w:rPr>
                <w:rFonts w:ascii="Saysettha OT" w:hAnsi="Saysettha OT" w:cs="Saysettha OT"/>
                <w:sz w:val="22"/>
                <w:cs/>
                <w:lang w:bidi="lo-LA"/>
              </w:rPr>
              <w:t>ວັນທີທີ່ທ່ານໄດ້ຮັບ</w:t>
            </w:r>
            <w:r w:rsidRPr="00641E51">
              <w:rPr>
                <w:rFonts w:ascii="Saysettha OT" w:hAnsi="Saysettha OT" w:cs="Saysettha OT"/>
                <w:sz w:val="22"/>
                <w:lang w:bidi="lo-LA"/>
              </w:rPr>
              <w:t>:</w:t>
            </w:r>
          </w:p>
        </w:tc>
      </w:tr>
    </w:tbl>
    <w:p w14:paraId="07E2B311" w14:textId="1EC6D26E" w:rsidR="00FC48E0" w:rsidRDefault="002B3FFF" w:rsidP="0035357C">
      <w:pPr>
        <w:pBdr>
          <w:bottom w:val="single" w:sz="4" w:space="1" w:color="auto"/>
        </w:pBdr>
        <w:spacing w:after="0" w:line="228" w:lineRule="auto"/>
        <w:rPr>
          <w:rFonts w:ascii="Saysettha OT" w:hAnsi="Saysettha OT" w:cs="Saysettha OT"/>
          <w:b/>
          <w:bCs/>
          <w:cs/>
          <w:lang w:bidi="lo-LA"/>
        </w:rPr>
      </w:pPr>
      <w:r w:rsidRPr="00641E51">
        <w:rPr>
          <w:rFonts w:ascii="Saysettha OT" w:hAnsi="Saysettha OT" w:cs="Saysettha OT"/>
          <w:b/>
          <w:bCs/>
          <w:cs/>
          <w:lang w:bidi="lo-LA"/>
        </w:rPr>
        <w:t>ຫ້າມຂຽນໃສ່ແຖວລຸ່ມນີ້</w:t>
      </w:r>
    </w:p>
    <w:p w14:paraId="026FC85B" w14:textId="77777777" w:rsidR="00170B30" w:rsidRPr="00E14A58" w:rsidRDefault="00FC48E0" w:rsidP="00170B30">
      <w:pPr>
        <w:pStyle w:val="Heading2"/>
      </w:pPr>
      <w:r>
        <w:rPr>
          <w:rFonts w:ascii="Saysettha OT" w:hAnsi="Saysettha OT" w:cs="Saysettha OT"/>
          <w:bCs/>
          <w:cs/>
          <w:lang w:bidi="lo-LA"/>
        </w:rPr>
        <w:br w:type="page"/>
      </w:r>
      <w:r w:rsidR="00170B30" w:rsidRPr="00E14A58">
        <w:lastRenderedPageBreak/>
        <w:t>Vaccine</w:t>
      </w:r>
      <w:r w:rsidR="00170B30">
        <w:t xml:space="preserve"> </w:t>
      </w:r>
      <w:r w:rsidR="00170B30" w:rsidRPr="00E14A58">
        <w:t>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0"/>
        <w:gridCol w:w="955"/>
        <w:gridCol w:w="784"/>
        <w:gridCol w:w="1443"/>
        <w:gridCol w:w="1142"/>
        <w:gridCol w:w="1098"/>
        <w:gridCol w:w="2452"/>
      </w:tblGrid>
      <w:tr w:rsidR="00170B30" w:rsidRPr="00E14A58" w14:paraId="4CC5E01F" w14:textId="77777777" w:rsidTr="00D600CC">
        <w:trPr>
          <w:cantSplit/>
          <w:tblHeader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156608F4" w14:textId="77777777" w:rsidR="00170B30" w:rsidRPr="00E14A58" w:rsidRDefault="00170B30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COVID-19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Vaccine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Presentation</w:t>
            </w:r>
            <w:r w:rsidRPr="00E14A58">
              <w:rPr>
                <w:b/>
                <w:vertAlign w:val="superscript"/>
              </w:rPr>
              <w:t>1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6722D79" w14:textId="77777777" w:rsidR="00170B30" w:rsidRPr="00E14A58" w:rsidRDefault="00170B30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EUA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Fact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Sheet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Date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547213E" w14:textId="77777777" w:rsidR="00170B30" w:rsidRPr="00E14A58" w:rsidRDefault="00170B30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Route</w:t>
            </w:r>
            <w:r w:rsidRPr="00E14A58">
              <w:rPr>
                <w:b/>
                <w:vertAlign w:val="superscript"/>
              </w:rPr>
              <w:t>2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74D340C1" w14:textId="77777777" w:rsidR="00170B30" w:rsidRPr="00E14A58" w:rsidRDefault="00170B30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Manufacturer</w:t>
            </w:r>
            <w:r w:rsidRPr="00E14A58">
              <w:rPr>
                <w:b/>
                <w:vertAlign w:val="superscript"/>
              </w:rPr>
              <w:t>3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67682844" w14:textId="77777777" w:rsidR="00170B30" w:rsidRPr="00E14A58" w:rsidRDefault="00170B30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Lot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Number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21DDB829" w14:textId="77777777" w:rsidR="00170B30" w:rsidRPr="00E14A58" w:rsidRDefault="00170B30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Admin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Site</w:t>
            </w:r>
            <w:r w:rsidRPr="00E14A58">
              <w:rPr>
                <w:b/>
                <w:vertAlign w:val="superscript"/>
              </w:rPr>
              <w:t>4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51EEAF3F" w14:textId="77777777" w:rsidR="00170B30" w:rsidRPr="00E14A58" w:rsidRDefault="00170B30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Person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Admin</w:t>
            </w:r>
            <w:r w:rsidRPr="00E14A58">
              <w:rPr>
                <w:b/>
                <w:vertAlign w:val="superscript"/>
              </w:rPr>
              <w:t>5</w:t>
            </w:r>
          </w:p>
        </w:tc>
      </w:tr>
      <w:tr w:rsidR="00170B30" w14:paraId="639DB260" w14:textId="77777777" w:rsidTr="00D600CC">
        <w:trPr>
          <w:cantSplit/>
        </w:trPr>
        <w:tc>
          <w:tcPr>
            <w:tcW w:w="2340" w:type="dxa"/>
          </w:tcPr>
          <w:p w14:paraId="05350328" w14:textId="5C6FBDAF" w:rsidR="00170B30" w:rsidRPr="00792D2A" w:rsidRDefault="00170B30" w:rsidP="00C6570C">
            <w:pPr>
              <w:pStyle w:val="TableText-calibri10"/>
              <w:spacing w:before="120" w:after="120"/>
            </w:pPr>
            <w:r>
              <w:t xml:space="preserve">COVID-19 </w:t>
            </w:r>
            <w:r w:rsidR="001C47F5">
              <w:t xml:space="preserve">Comirnaty </w:t>
            </w:r>
            <w:r>
              <w:t>(Pfizer) 12 years and older (gray cap), 0.3 mL</w:t>
            </w:r>
          </w:p>
        </w:tc>
        <w:tc>
          <w:tcPr>
            <w:tcW w:w="955" w:type="dxa"/>
          </w:tcPr>
          <w:p w14:paraId="5DC6B90C" w14:textId="77777777" w:rsidR="00170B30" w:rsidRPr="00792D2A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784" w:type="dxa"/>
          </w:tcPr>
          <w:p w14:paraId="2BB5DEF2" w14:textId="77777777" w:rsidR="00170B30" w:rsidRPr="00792D2A" w:rsidRDefault="00170B30" w:rsidP="00C6570C">
            <w:pPr>
              <w:pStyle w:val="TableText-calibri10"/>
              <w:spacing w:before="120" w:after="120"/>
            </w:pPr>
            <w:r>
              <w:t>IM</w:t>
            </w:r>
          </w:p>
        </w:tc>
        <w:tc>
          <w:tcPr>
            <w:tcW w:w="1443" w:type="dxa"/>
          </w:tcPr>
          <w:p w14:paraId="7B36BEBB" w14:textId="77777777" w:rsidR="00170B30" w:rsidRPr="00792D2A" w:rsidRDefault="00170B30" w:rsidP="00C6570C">
            <w:pPr>
              <w:pStyle w:val="TableText-calibri10"/>
              <w:spacing w:before="120" w:after="120"/>
            </w:pPr>
            <w:r>
              <w:t>PFR</w:t>
            </w:r>
          </w:p>
        </w:tc>
        <w:tc>
          <w:tcPr>
            <w:tcW w:w="1142" w:type="dxa"/>
          </w:tcPr>
          <w:p w14:paraId="7E3FFD72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1098" w:type="dxa"/>
          </w:tcPr>
          <w:p w14:paraId="77EB05CE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2452" w:type="dxa"/>
          </w:tcPr>
          <w:p w14:paraId="0E4AB8BC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</w:tr>
      <w:tr w:rsidR="00170B30" w14:paraId="078C9A4A" w14:textId="77777777" w:rsidTr="00D600CC">
        <w:trPr>
          <w:cantSplit/>
        </w:trPr>
        <w:tc>
          <w:tcPr>
            <w:tcW w:w="2340" w:type="dxa"/>
          </w:tcPr>
          <w:p w14:paraId="33D101EA" w14:textId="50EC37C9" w:rsidR="00170B30" w:rsidRDefault="00170B30" w:rsidP="00C6570C">
            <w:pPr>
              <w:pStyle w:val="TableText-calibri10"/>
              <w:spacing w:before="120" w:after="120"/>
            </w:pPr>
            <w:r>
              <w:t>COVID-19 Pfizer 5-11 years (</w:t>
            </w:r>
            <w:r w:rsidR="001C47F5">
              <w:t>bleu</w:t>
            </w:r>
            <w:r>
              <w:t xml:space="preserve"> cap), 0.</w:t>
            </w:r>
            <w:r w:rsidR="001C47F5">
              <w:t>3</w:t>
            </w:r>
            <w:r>
              <w:t xml:space="preserve"> mL</w:t>
            </w:r>
          </w:p>
        </w:tc>
        <w:tc>
          <w:tcPr>
            <w:tcW w:w="955" w:type="dxa"/>
          </w:tcPr>
          <w:p w14:paraId="74433D34" w14:textId="77777777" w:rsidR="00170B30" w:rsidRPr="00792D2A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784" w:type="dxa"/>
          </w:tcPr>
          <w:p w14:paraId="528FF3DE" w14:textId="77777777" w:rsidR="00170B30" w:rsidRDefault="00170B30" w:rsidP="00C6570C">
            <w:pPr>
              <w:pStyle w:val="TableText-calibri10"/>
              <w:spacing w:before="120" w:after="120"/>
            </w:pPr>
            <w:r>
              <w:t>IM</w:t>
            </w:r>
          </w:p>
        </w:tc>
        <w:tc>
          <w:tcPr>
            <w:tcW w:w="1443" w:type="dxa"/>
          </w:tcPr>
          <w:p w14:paraId="778B6EC7" w14:textId="77777777" w:rsidR="00170B30" w:rsidRDefault="00170B30" w:rsidP="00C6570C">
            <w:pPr>
              <w:pStyle w:val="TableText-calibri10"/>
              <w:spacing w:before="120" w:after="120"/>
            </w:pPr>
            <w:r>
              <w:t>PFR</w:t>
            </w:r>
          </w:p>
        </w:tc>
        <w:tc>
          <w:tcPr>
            <w:tcW w:w="1142" w:type="dxa"/>
          </w:tcPr>
          <w:p w14:paraId="3B25AE0C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1098" w:type="dxa"/>
          </w:tcPr>
          <w:p w14:paraId="2F92CF9D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2452" w:type="dxa"/>
          </w:tcPr>
          <w:p w14:paraId="2E3377ED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</w:tr>
      <w:tr w:rsidR="00170B30" w14:paraId="40799BB9" w14:textId="77777777" w:rsidTr="00D600CC">
        <w:trPr>
          <w:cantSplit/>
        </w:trPr>
        <w:tc>
          <w:tcPr>
            <w:tcW w:w="2340" w:type="dxa"/>
          </w:tcPr>
          <w:p w14:paraId="3807BE88" w14:textId="2D0713F7" w:rsidR="00170B30" w:rsidRDefault="00170B30" w:rsidP="00C6570C">
            <w:pPr>
              <w:pStyle w:val="TableText-calibri10"/>
              <w:spacing w:before="120" w:after="120"/>
            </w:pPr>
            <w:r w:rsidRPr="00792D2A">
              <w:t>COVID-19</w:t>
            </w:r>
            <w:r>
              <w:t xml:space="preserve"> </w:t>
            </w:r>
            <w:r w:rsidRPr="00792D2A">
              <w:t>Pfizer</w:t>
            </w:r>
            <w:r w:rsidR="001C47F5">
              <w:t xml:space="preserve"> </w:t>
            </w:r>
            <w:r w:rsidRPr="00792D2A">
              <w:t>6</w:t>
            </w:r>
            <w:r>
              <w:t xml:space="preserve"> </w:t>
            </w:r>
            <w:r w:rsidRPr="00792D2A">
              <w:t>months</w:t>
            </w:r>
            <w:r>
              <w:t xml:space="preserve"> </w:t>
            </w:r>
            <w:r w:rsidRPr="00792D2A">
              <w:t>–</w:t>
            </w:r>
            <w:r>
              <w:t xml:space="preserve"> </w:t>
            </w:r>
            <w:r w:rsidRPr="00792D2A">
              <w:t>4</w:t>
            </w:r>
            <w:r>
              <w:t xml:space="preserve"> </w:t>
            </w:r>
            <w:r w:rsidRPr="00792D2A">
              <w:t>years</w:t>
            </w:r>
            <w:r>
              <w:t xml:space="preserve"> </w:t>
            </w:r>
            <w:r w:rsidRPr="00792D2A">
              <w:t>(</w:t>
            </w:r>
            <w:r w:rsidR="001C47F5">
              <w:t>yellow</w:t>
            </w:r>
            <w:r>
              <w:t xml:space="preserve"> </w:t>
            </w:r>
            <w:r w:rsidRPr="00792D2A">
              <w:t>cap)</w:t>
            </w:r>
            <w:r>
              <w:t>, 0.</w:t>
            </w:r>
            <w:r w:rsidR="001C47F5">
              <w:t>3</w:t>
            </w:r>
            <w:r>
              <w:t xml:space="preserve"> mL</w:t>
            </w:r>
          </w:p>
        </w:tc>
        <w:tc>
          <w:tcPr>
            <w:tcW w:w="955" w:type="dxa"/>
          </w:tcPr>
          <w:p w14:paraId="1C254359" w14:textId="77777777" w:rsidR="00170B30" w:rsidRPr="00792D2A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784" w:type="dxa"/>
          </w:tcPr>
          <w:p w14:paraId="5C955BF0" w14:textId="77777777" w:rsidR="00170B30" w:rsidRDefault="00170B30" w:rsidP="00C6570C">
            <w:pPr>
              <w:pStyle w:val="TableText-calibri10"/>
              <w:spacing w:before="120" w:after="120"/>
            </w:pPr>
            <w:r>
              <w:t>IM</w:t>
            </w:r>
          </w:p>
        </w:tc>
        <w:tc>
          <w:tcPr>
            <w:tcW w:w="1443" w:type="dxa"/>
          </w:tcPr>
          <w:p w14:paraId="68F4DF46" w14:textId="77777777" w:rsidR="00170B30" w:rsidRDefault="00170B30" w:rsidP="00C6570C">
            <w:pPr>
              <w:pStyle w:val="TableText-calibri10"/>
              <w:spacing w:before="120" w:after="120"/>
            </w:pPr>
            <w:r>
              <w:t>PFR</w:t>
            </w:r>
          </w:p>
        </w:tc>
        <w:tc>
          <w:tcPr>
            <w:tcW w:w="1142" w:type="dxa"/>
          </w:tcPr>
          <w:p w14:paraId="15267F83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1098" w:type="dxa"/>
          </w:tcPr>
          <w:p w14:paraId="00F67A78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2452" w:type="dxa"/>
          </w:tcPr>
          <w:p w14:paraId="0AC4F1B6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</w:tr>
      <w:tr w:rsidR="00170B30" w14:paraId="59BFAF2B" w14:textId="77777777" w:rsidTr="00D600CC">
        <w:trPr>
          <w:cantSplit/>
        </w:trPr>
        <w:tc>
          <w:tcPr>
            <w:tcW w:w="2340" w:type="dxa"/>
          </w:tcPr>
          <w:p w14:paraId="395C745F" w14:textId="008B2F7E" w:rsidR="00170B30" w:rsidRPr="00792D2A" w:rsidRDefault="00170B30" w:rsidP="00C6570C">
            <w:pPr>
              <w:pStyle w:val="TableText-calibri10"/>
              <w:spacing w:before="120" w:after="120"/>
            </w:pPr>
            <w:r>
              <w:t xml:space="preserve">COVID-19 </w:t>
            </w:r>
            <w:r w:rsidR="001C47F5">
              <w:t xml:space="preserve">Spikevax </w:t>
            </w:r>
            <w:r>
              <w:t>(Moderna) 12 years and older (blue cap</w:t>
            </w:r>
            <w:r w:rsidR="001C47F5">
              <w:t>/bleu label</w:t>
            </w:r>
            <w:r>
              <w:t>), 0.5 mL</w:t>
            </w:r>
          </w:p>
        </w:tc>
        <w:tc>
          <w:tcPr>
            <w:tcW w:w="955" w:type="dxa"/>
          </w:tcPr>
          <w:p w14:paraId="2AE92513" w14:textId="77777777" w:rsidR="00170B30" w:rsidRPr="00792D2A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784" w:type="dxa"/>
          </w:tcPr>
          <w:p w14:paraId="4D400518" w14:textId="77777777" w:rsidR="00170B30" w:rsidRPr="00792D2A" w:rsidRDefault="00170B30" w:rsidP="00C6570C">
            <w:pPr>
              <w:pStyle w:val="TableText-calibri10"/>
              <w:spacing w:before="120" w:after="120"/>
            </w:pPr>
            <w:r>
              <w:t>IM</w:t>
            </w:r>
          </w:p>
        </w:tc>
        <w:tc>
          <w:tcPr>
            <w:tcW w:w="1443" w:type="dxa"/>
          </w:tcPr>
          <w:p w14:paraId="2C105697" w14:textId="77777777" w:rsidR="00170B30" w:rsidRPr="00792D2A" w:rsidRDefault="00170B30" w:rsidP="00C6570C">
            <w:pPr>
              <w:pStyle w:val="TableText-calibri10"/>
              <w:spacing w:before="120" w:after="120"/>
            </w:pPr>
            <w:r>
              <w:t>MOD</w:t>
            </w:r>
          </w:p>
        </w:tc>
        <w:tc>
          <w:tcPr>
            <w:tcW w:w="1142" w:type="dxa"/>
          </w:tcPr>
          <w:p w14:paraId="09D6B5C7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1098" w:type="dxa"/>
          </w:tcPr>
          <w:p w14:paraId="0D083B62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2452" w:type="dxa"/>
          </w:tcPr>
          <w:p w14:paraId="0FDAD8E6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</w:tr>
      <w:tr w:rsidR="00170B30" w14:paraId="21B077B5" w14:textId="77777777" w:rsidTr="00D600CC">
        <w:trPr>
          <w:cantSplit/>
        </w:trPr>
        <w:tc>
          <w:tcPr>
            <w:tcW w:w="2340" w:type="dxa"/>
          </w:tcPr>
          <w:p w14:paraId="29AFE6A1" w14:textId="001C3114" w:rsidR="00170B30" w:rsidRDefault="00170B30" w:rsidP="00C6570C">
            <w:pPr>
              <w:pStyle w:val="TableText-calibri10"/>
              <w:spacing w:before="120" w:after="120"/>
            </w:pPr>
            <w:r>
              <w:t>COVID-19 Moderna 6-11 years (blue cap</w:t>
            </w:r>
            <w:r w:rsidR="001C47F5">
              <w:t>/green label</w:t>
            </w:r>
            <w:r>
              <w:t xml:space="preserve">), 0.25 mL </w:t>
            </w:r>
          </w:p>
        </w:tc>
        <w:tc>
          <w:tcPr>
            <w:tcW w:w="955" w:type="dxa"/>
          </w:tcPr>
          <w:p w14:paraId="5C2F7871" w14:textId="77777777" w:rsidR="00170B30" w:rsidRPr="00792D2A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784" w:type="dxa"/>
          </w:tcPr>
          <w:p w14:paraId="242C6B9B" w14:textId="77777777" w:rsidR="00170B30" w:rsidRDefault="00170B30" w:rsidP="00C6570C">
            <w:pPr>
              <w:pStyle w:val="TableText-calibri10"/>
              <w:spacing w:before="120" w:after="120"/>
            </w:pPr>
            <w:r>
              <w:t>IM</w:t>
            </w:r>
          </w:p>
        </w:tc>
        <w:tc>
          <w:tcPr>
            <w:tcW w:w="1443" w:type="dxa"/>
          </w:tcPr>
          <w:p w14:paraId="5728EA01" w14:textId="77777777" w:rsidR="00170B30" w:rsidRDefault="00170B30" w:rsidP="00C6570C">
            <w:pPr>
              <w:pStyle w:val="TableText-calibri10"/>
              <w:spacing w:before="120" w:after="120"/>
            </w:pPr>
            <w:r>
              <w:t>MOD</w:t>
            </w:r>
          </w:p>
        </w:tc>
        <w:tc>
          <w:tcPr>
            <w:tcW w:w="1142" w:type="dxa"/>
          </w:tcPr>
          <w:p w14:paraId="57A61A41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1098" w:type="dxa"/>
          </w:tcPr>
          <w:p w14:paraId="1A4A0D0D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2452" w:type="dxa"/>
          </w:tcPr>
          <w:p w14:paraId="25E3729B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</w:tr>
      <w:tr w:rsidR="00170B30" w14:paraId="7B64067F" w14:textId="77777777" w:rsidTr="00D600CC">
        <w:trPr>
          <w:cantSplit/>
        </w:trPr>
        <w:tc>
          <w:tcPr>
            <w:tcW w:w="2340" w:type="dxa"/>
          </w:tcPr>
          <w:p w14:paraId="5E7DCC58" w14:textId="77777777" w:rsidR="00170B30" w:rsidRPr="00792D2A" w:rsidRDefault="00170B30" w:rsidP="00C6570C">
            <w:pPr>
              <w:pStyle w:val="TableText-calibri10"/>
              <w:spacing w:before="120" w:after="120"/>
            </w:pPr>
            <w:r w:rsidRPr="00792D2A">
              <w:t>COVID-19</w:t>
            </w:r>
            <w:r>
              <w:t xml:space="preserve"> </w:t>
            </w:r>
            <w:r w:rsidRPr="00792D2A">
              <w:t>(Novavax</w:t>
            </w:r>
            <w:r>
              <w:t>), 0.5 mL</w:t>
            </w:r>
          </w:p>
        </w:tc>
        <w:tc>
          <w:tcPr>
            <w:tcW w:w="955" w:type="dxa"/>
          </w:tcPr>
          <w:p w14:paraId="1B1533E6" w14:textId="77777777" w:rsidR="00170B30" w:rsidRPr="00792D2A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784" w:type="dxa"/>
          </w:tcPr>
          <w:p w14:paraId="1774AF90" w14:textId="77777777" w:rsidR="00170B30" w:rsidRPr="00792D2A" w:rsidRDefault="00170B30" w:rsidP="00C6570C">
            <w:pPr>
              <w:pStyle w:val="TableText-calibri10"/>
              <w:spacing w:before="120" w:after="120"/>
            </w:pPr>
            <w:r w:rsidRPr="00792D2A">
              <w:t>IM</w:t>
            </w:r>
            <w:r>
              <w:t xml:space="preserve"> </w:t>
            </w:r>
          </w:p>
        </w:tc>
        <w:tc>
          <w:tcPr>
            <w:tcW w:w="1443" w:type="dxa"/>
          </w:tcPr>
          <w:p w14:paraId="727FD2D8" w14:textId="77777777" w:rsidR="00170B30" w:rsidRPr="00792D2A" w:rsidRDefault="00170B30" w:rsidP="00C6570C">
            <w:pPr>
              <w:pStyle w:val="TableText-calibri10"/>
              <w:spacing w:before="120" w:after="120"/>
            </w:pPr>
            <w:r w:rsidRPr="00792D2A">
              <w:t>NVX</w:t>
            </w:r>
          </w:p>
        </w:tc>
        <w:tc>
          <w:tcPr>
            <w:tcW w:w="1142" w:type="dxa"/>
          </w:tcPr>
          <w:p w14:paraId="2CC896C4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1098" w:type="dxa"/>
          </w:tcPr>
          <w:p w14:paraId="264C9F11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  <w:tc>
          <w:tcPr>
            <w:tcW w:w="2452" w:type="dxa"/>
          </w:tcPr>
          <w:p w14:paraId="647F1C0D" w14:textId="77777777" w:rsidR="00170B30" w:rsidRPr="00A72D75" w:rsidRDefault="00170B30" w:rsidP="00C6570C">
            <w:pPr>
              <w:pStyle w:val="TableText-calibri10"/>
              <w:spacing w:before="120" w:after="120"/>
            </w:pPr>
          </w:p>
        </w:tc>
      </w:tr>
    </w:tbl>
    <w:p w14:paraId="5E63990A" w14:textId="6088AAE3" w:rsidR="00170B30" w:rsidRPr="00E14A58" w:rsidRDefault="00170B30" w:rsidP="00170B30">
      <w:pPr>
        <w:pStyle w:val="NormalSmall"/>
        <w:numPr>
          <w:ilvl w:val="0"/>
          <w:numId w:val="14"/>
        </w:numPr>
        <w:ind w:left="360"/>
      </w:pPr>
      <w:r w:rsidRPr="00E14A58">
        <w:rPr>
          <w:b/>
        </w:rPr>
        <w:t>COVID-19</w:t>
      </w:r>
      <w:r>
        <w:rPr>
          <w:b/>
        </w:rPr>
        <w:t xml:space="preserve"> </w:t>
      </w:r>
      <w:r w:rsidRPr="00E14A58">
        <w:rPr>
          <w:b/>
        </w:rPr>
        <w:t>Vaccine</w:t>
      </w:r>
      <w:r>
        <w:rPr>
          <w:b/>
        </w:rPr>
        <w:t xml:space="preserve"> </w:t>
      </w:r>
      <w:r w:rsidRPr="00E14A58">
        <w:rPr>
          <w:b/>
        </w:rPr>
        <w:t>Presentation</w:t>
      </w:r>
      <w:r>
        <w:t xml:space="preserve"> </w:t>
      </w:r>
      <w:r w:rsidRPr="00E14A58">
        <w:t>=</w:t>
      </w:r>
      <w:r>
        <w:t xml:space="preserve"> </w:t>
      </w:r>
      <w:r w:rsidRPr="00E14A58">
        <w:t>lists</w:t>
      </w:r>
      <w:r>
        <w:t xml:space="preserve"> </w:t>
      </w:r>
      <w:r w:rsidRPr="00E14A58">
        <w:t>specific</w:t>
      </w:r>
      <w:r>
        <w:t xml:space="preserve"> </w:t>
      </w:r>
      <w:r w:rsidRPr="00E14A58">
        <w:t>product</w:t>
      </w:r>
      <w:r>
        <w:t xml:space="preserve"> </w:t>
      </w:r>
      <w:r w:rsidRPr="00E14A58">
        <w:t>name</w:t>
      </w:r>
      <w:r>
        <w:t xml:space="preserve"> </w:t>
      </w:r>
      <w:r w:rsidRPr="00E14A58">
        <w:t>(e.g.,</w:t>
      </w:r>
      <w:r>
        <w:t xml:space="preserve"> </w:t>
      </w:r>
      <w:r w:rsidRPr="00E14A58">
        <w:t>Pfizer,</w:t>
      </w:r>
      <w:r>
        <w:t xml:space="preserve"> </w:t>
      </w:r>
      <w:r w:rsidRPr="00E14A58">
        <w:t>Moderna,</w:t>
      </w:r>
      <w:r>
        <w:t xml:space="preserve"> Novavax, </w:t>
      </w:r>
      <w:r w:rsidRPr="00E14A58">
        <w:t>etc.)</w:t>
      </w:r>
    </w:p>
    <w:p w14:paraId="2DF3052D" w14:textId="77777777" w:rsidR="00170B30" w:rsidRPr="00E14A58" w:rsidRDefault="00170B30" w:rsidP="00170B30">
      <w:pPr>
        <w:pStyle w:val="NormalSmall"/>
        <w:numPr>
          <w:ilvl w:val="0"/>
          <w:numId w:val="14"/>
        </w:numPr>
        <w:ind w:left="360"/>
        <w:rPr>
          <w:b/>
          <w:bCs/>
          <w:sz w:val="16"/>
          <w:szCs w:val="16"/>
        </w:rPr>
      </w:pPr>
      <w:r w:rsidRPr="00E14A58">
        <w:rPr>
          <w:b/>
          <w:bCs/>
        </w:rPr>
        <w:t>Route:</w:t>
      </w:r>
      <w:r>
        <w:t xml:space="preserve"> </w:t>
      </w:r>
      <w:r w:rsidRPr="00E14A58">
        <w:t>IM</w:t>
      </w:r>
      <w:r>
        <w:t xml:space="preserve"> </w:t>
      </w:r>
      <w:r w:rsidRPr="00E14A58">
        <w:t>=</w:t>
      </w:r>
      <w:r>
        <w:t xml:space="preserve"> </w:t>
      </w:r>
      <w:r w:rsidRPr="00E14A58">
        <w:t>Intramuscular</w:t>
      </w:r>
    </w:p>
    <w:p w14:paraId="5F1A6DE8" w14:textId="673804C7" w:rsidR="00170B30" w:rsidRPr="00E14A58" w:rsidRDefault="00170B30" w:rsidP="00170B30">
      <w:pPr>
        <w:pStyle w:val="NormalSmall"/>
        <w:numPr>
          <w:ilvl w:val="0"/>
          <w:numId w:val="14"/>
        </w:numPr>
        <w:ind w:left="360"/>
        <w:rPr>
          <w:b/>
          <w:bCs/>
        </w:rPr>
      </w:pPr>
      <w:r w:rsidRPr="00E14A58">
        <w:rPr>
          <w:b/>
          <w:bCs/>
        </w:rPr>
        <w:t>Manufacturer:</w:t>
      </w:r>
      <w:r>
        <w:t xml:space="preserve"> </w:t>
      </w:r>
      <w:r w:rsidRPr="00E14A58">
        <w:t>MOD</w:t>
      </w:r>
      <w:r>
        <w:t xml:space="preserve"> </w:t>
      </w:r>
      <w:r w:rsidRPr="00E14A58">
        <w:t>=</w:t>
      </w:r>
      <w:r>
        <w:t xml:space="preserve"> </w:t>
      </w:r>
      <w:r w:rsidRPr="00E14A58">
        <w:t>Moderna,</w:t>
      </w:r>
      <w:r>
        <w:t xml:space="preserve"> </w:t>
      </w:r>
      <w:r w:rsidRPr="00E14A58">
        <w:t>PFR</w:t>
      </w:r>
      <w:r>
        <w:t xml:space="preserve"> </w:t>
      </w:r>
      <w:r w:rsidRPr="00E14A58">
        <w:t>=</w:t>
      </w:r>
      <w:r>
        <w:t xml:space="preserve"> </w:t>
      </w:r>
      <w:r w:rsidRPr="00E14A58">
        <w:t>Pfizer,</w:t>
      </w:r>
      <w:r>
        <w:t xml:space="preserve"> </w:t>
      </w:r>
      <w:r w:rsidRPr="00792D2A">
        <w:t>NVX</w:t>
      </w:r>
      <w:r>
        <w:t>= Novavax</w:t>
      </w:r>
    </w:p>
    <w:p w14:paraId="13F73FF7" w14:textId="77777777" w:rsidR="00170B30" w:rsidRPr="00E14A58" w:rsidRDefault="00170B30" w:rsidP="00170B30">
      <w:pPr>
        <w:pStyle w:val="NormalSmall"/>
        <w:numPr>
          <w:ilvl w:val="0"/>
          <w:numId w:val="14"/>
        </w:numPr>
        <w:ind w:left="360"/>
      </w:pPr>
      <w:r w:rsidRPr="00E14A58">
        <w:rPr>
          <w:b/>
          <w:bCs/>
        </w:rPr>
        <w:t>Site</w:t>
      </w:r>
      <w:r>
        <w:rPr>
          <w:b/>
          <w:bCs/>
        </w:rPr>
        <w:t xml:space="preserve"> </w:t>
      </w:r>
      <w:r w:rsidRPr="00E14A58">
        <w:rPr>
          <w:b/>
          <w:bCs/>
        </w:rPr>
        <w:t>Vaccine</w:t>
      </w:r>
      <w:r>
        <w:rPr>
          <w:b/>
          <w:bCs/>
        </w:rPr>
        <w:t xml:space="preserve"> </w:t>
      </w:r>
      <w:r w:rsidRPr="00E14A58">
        <w:rPr>
          <w:b/>
          <w:bCs/>
        </w:rPr>
        <w:t>Given:</w:t>
      </w:r>
      <w:r>
        <w:t xml:space="preserve"> </w:t>
      </w:r>
      <w:r w:rsidRPr="00E14A58">
        <w:t>LD</w:t>
      </w:r>
      <w:r>
        <w:t xml:space="preserve"> </w:t>
      </w:r>
      <w:r w:rsidRPr="00E14A58">
        <w:t>=</w:t>
      </w:r>
      <w:r>
        <w:t xml:space="preserve"> </w:t>
      </w:r>
      <w:r w:rsidRPr="00E14A58">
        <w:t>Left</w:t>
      </w:r>
      <w:r>
        <w:t xml:space="preserve"> </w:t>
      </w:r>
      <w:r w:rsidRPr="00E14A58">
        <w:t>Deltoid,</w:t>
      </w:r>
      <w:r>
        <w:t xml:space="preserve"> </w:t>
      </w:r>
      <w:r w:rsidRPr="00E14A58">
        <w:t>RD</w:t>
      </w:r>
      <w:r>
        <w:t xml:space="preserve"> </w:t>
      </w:r>
      <w:r w:rsidRPr="00E14A58">
        <w:t>=</w:t>
      </w:r>
      <w:r>
        <w:t xml:space="preserve"> </w:t>
      </w:r>
      <w:r w:rsidRPr="00E14A58">
        <w:t>Right</w:t>
      </w:r>
      <w:r>
        <w:t xml:space="preserve"> </w:t>
      </w:r>
      <w:r w:rsidRPr="00E14A58">
        <w:t>Deltoid,</w:t>
      </w:r>
      <w:r>
        <w:t xml:space="preserve"> </w:t>
      </w:r>
      <w:r w:rsidRPr="00E14A58">
        <w:t>LT</w:t>
      </w:r>
      <w:r>
        <w:t xml:space="preserve"> </w:t>
      </w:r>
      <w:r w:rsidRPr="00E14A58">
        <w:t>=</w:t>
      </w:r>
      <w:r>
        <w:t xml:space="preserve"> </w:t>
      </w:r>
      <w:r w:rsidRPr="00E14A58">
        <w:t>Left</w:t>
      </w:r>
      <w:r>
        <w:t xml:space="preserve"> </w:t>
      </w:r>
      <w:r w:rsidRPr="00E14A58">
        <w:t>Thigh,</w:t>
      </w:r>
      <w:r>
        <w:t xml:space="preserve"> </w:t>
      </w:r>
      <w:r w:rsidRPr="00E14A58">
        <w:t>RT</w:t>
      </w:r>
      <w:r>
        <w:t xml:space="preserve"> </w:t>
      </w:r>
      <w:r w:rsidRPr="00E14A58">
        <w:t>=</w:t>
      </w:r>
      <w:r>
        <w:t xml:space="preserve"> </w:t>
      </w:r>
      <w:r w:rsidRPr="00E14A58">
        <w:t>Right</w:t>
      </w:r>
      <w:r>
        <w:t xml:space="preserve"> </w:t>
      </w:r>
      <w:r w:rsidRPr="00E14A58">
        <w:t>Thigh</w:t>
      </w:r>
    </w:p>
    <w:p w14:paraId="0F5DA2AD" w14:textId="77777777" w:rsidR="00170B30" w:rsidRPr="00E14A58" w:rsidRDefault="00170B30" w:rsidP="00170B30">
      <w:pPr>
        <w:pStyle w:val="NormalSmall"/>
        <w:numPr>
          <w:ilvl w:val="0"/>
          <w:numId w:val="14"/>
        </w:numPr>
        <w:ind w:left="360"/>
      </w:pPr>
      <w:r w:rsidRPr="00E14A58">
        <w:rPr>
          <w:b/>
          <w:bCs/>
        </w:rPr>
        <w:t>Signature</w:t>
      </w:r>
      <w:r>
        <w:rPr>
          <w:b/>
          <w:bCs/>
        </w:rPr>
        <w:t xml:space="preserve"> </w:t>
      </w:r>
      <w:r w:rsidRPr="00E14A58">
        <w:rPr>
          <w:b/>
          <w:bCs/>
        </w:rPr>
        <w:t>or</w:t>
      </w:r>
      <w:r>
        <w:rPr>
          <w:b/>
          <w:bCs/>
        </w:rPr>
        <w:t xml:space="preserve"> </w:t>
      </w:r>
      <w:r w:rsidRPr="00E14A58">
        <w:rPr>
          <w:b/>
          <w:bCs/>
        </w:rPr>
        <w:t>initials</w:t>
      </w:r>
      <w:r>
        <w:rPr>
          <w:b/>
          <w:bCs/>
        </w:rPr>
        <w:t xml:space="preserve"> </w:t>
      </w:r>
      <w:r w:rsidRPr="00E14A58">
        <w:rPr>
          <w:b/>
          <w:bCs/>
        </w:rPr>
        <w:t>of</w:t>
      </w:r>
      <w:r>
        <w:rPr>
          <w:b/>
          <w:bCs/>
        </w:rPr>
        <w:t xml:space="preserve"> </w:t>
      </w:r>
      <w:r w:rsidRPr="00E14A58">
        <w:rPr>
          <w:b/>
          <w:bCs/>
        </w:rPr>
        <w:t>person</w:t>
      </w:r>
      <w:r>
        <w:rPr>
          <w:b/>
          <w:bCs/>
        </w:rPr>
        <w:t xml:space="preserve"> </w:t>
      </w:r>
      <w:r w:rsidRPr="00E14A58">
        <w:rPr>
          <w:b/>
          <w:bCs/>
        </w:rPr>
        <w:t>administering</w:t>
      </w:r>
      <w:r>
        <w:rPr>
          <w:b/>
          <w:bCs/>
        </w:rPr>
        <w:t xml:space="preserve"> </w:t>
      </w:r>
      <w:r w:rsidRPr="00E14A58">
        <w:rPr>
          <w:b/>
          <w:bCs/>
        </w:rPr>
        <w:t>vaccine:</w:t>
      </w:r>
      <w:r>
        <w:t xml:space="preserve"> </w:t>
      </w:r>
      <w:r w:rsidRPr="00E14A58">
        <w:t>Can</w:t>
      </w:r>
      <w:r>
        <w:t xml:space="preserve"> </w:t>
      </w:r>
      <w:r w:rsidRPr="00E14A58">
        <w:t>be</w:t>
      </w:r>
      <w:r>
        <w:t xml:space="preserve"> </w:t>
      </w:r>
      <w:r w:rsidRPr="00E14A58">
        <w:t>used</w:t>
      </w:r>
      <w:r>
        <w:t xml:space="preserve"> </w:t>
      </w:r>
      <w:r w:rsidRPr="00E14A58">
        <w:t>if</w:t>
      </w:r>
      <w:r>
        <w:t xml:space="preserve"> </w:t>
      </w:r>
      <w:r w:rsidRPr="00E14A58">
        <w:t>more</w:t>
      </w:r>
      <w:r>
        <w:t xml:space="preserve"> </w:t>
      </w:r>
      <w:r w:rsidRPr="00E14A58">
        <w:t>than</w:t>
      </w:r>
      <w:r>
        <w:t xml:space="preserve"> </w:t>
      </w:r>
      <w:r w:rsidRPr="00E14A58">
        <w:t>one</w:t>
      </w:r>
      <w:r>
        <w:t xml:space="preserve"> </w:t>
      </w:r>
      <w:r w:rsidRPr="00E14A58">
        <w:t>person</w:t>
      </w:r>
      <w:r>
        <w:t xml:space="preserve"> </w:t>
      </w:r>
      <w:r w:rsidRPr="00E14A58">
        <w:t>is</w:t>
      </w:r>
      <w:r>
        <w:t xml:space="preserve"> </w:t>
      </w:r>
      <w:r w:rsidRPr="00E14A58">
        <w:t>administering</w:t>
      </w:r>
      <w:r>
        <w:t xml:space="preserve"> </w:t>
      </w:r>
      <w:r w:rsidRPr="00E14A58">
        <w:t>vaccines.</w:t>
      </w:r>
    </w:p>
    <w:p w14:paraId="16368651" w14:textId="77777777" w:rsidR="00170B30" w:rsidRPr="00E14A58" w:rsidRDefault="00170B30" w:rsidP="00170B30">
      <w:pPr>
        <w:spacing w:before="360"/>
      </w:pPr>
      <w:r w:rsidRPr="00E14A58">
        <w:t>Signature</w:t>
      </w:r>
      <w:r>
        <w:t xml:space="preserve"> </w:t>
      </w:r>
      <w:r w:rsidRPr="00E14A58">
        <w:t>and</w:t>
      </w:r>
      <w:r>
        <w:t xml:space="preserve"> </w:t>
      </w:r>
      <w:r w:rsidRPr="00E14A58">
        <w:t>title</w:t>
      </w:r>
      <w:r>
        <w:t xml:space="preserve"> </w:t>
      </w:r>
      <w:r w:rsidRPr="00E14A58">
        <w:t>of</w:t>
      </w:r>
      <w:r>
        <w:t xml:space="preserve"> </w:t>
      </w:r>
      <w:r w:rsidRPr="00E14A58">
        <w:t>person</w:t>
      </w:r>
      <w:r>
        <w:t xml:space="preserve"> </w:t>
      </w:r>
      <w:r w:rsidRPr="00E14A58">
        <w:t>administering</w:t>
      </w:r>
      <w:r>
        <w:t xml:space="preserve"> </w:t>
      </w:r>
      <w:r w:rsidRPr="00E14A58">
        <w:t>vaccine:</w:t>
      </w:r>
      <w:r>
        <w:t xml:space="preserve"> </w:t>
      </w:r>
      <w:r w:rsidRPr="00E14A58">
        <w:t>_________________________________________</w:t>
      </w:r>
    </w:p>
    <w:p w14:paraId="44CB7F22" w14:textId="77777777" w:rsidR="00170B30" w:rsidRPr="00E14A58" w:rsidRDefault="00170B30" w:rsidP="00170B30">
      <w:r w:rsidRPr="00E14A58">
        <w:t>Date</w:t>
      </w:r>
      <w:r>
        <w:t xml:space="preserve"> </w:t>
      </w:r>
      <w:r w:rsidRPr="00E14A58">
        <w:t>administered:</w:t>
      </w:r>
      <w:r>
        <w:t xml:space="preserve"> </w:t>
      </w:r>
      <w:r w:rsidRPr="00E14A58">
        <w:t>___/___/________</w:t>
      </w:r>
      <w:r w:rsidRPr="00E14A58">
        <w:br w:type="page"/>
      </w:r>
    </w:p>
    <w:p w14:paraId="4DD90D8C" w14:textId="77777777" w:rsidR="00170B30" w:rsidRPr="00E14A58" w:rsidRDefault="00170B30" w:rsidP="00170B30">
      <w:pPr>
        <w:pStyle w:val="Heading2"/>
      </w:pPr>
      <w:r w:rsidRPr="00E14A58">
        <w:lastRenderedPageBreak/>
        <w:t>Information</w:t>
      </w:r>
      <w:r>
        <w:t xml:space="preserve"> </w:t>
      </w:r>
      <w:r w:rsidRPr="00E14A58">
        <w:t>for</w:t>
      </w:r>
      <w:r>
        <w:t xml:space="preserve"> </w:t>
      </w:r>
      <w:r w:rsidRPr="00E14A58">
        <w:t>health</w:t>
      </w:r>
      <w:r>
        <w:t xml:space="preserve"> </w:t>
      </w:r>
      <w:r w:rsidRPr="00E14A58">
        <w:t>care</w:t>
      </w:r>
      <w:r>
        <w:t xml:space="preserve"> </w:t>
      </w:r>
      <w:r w:rsidRPr="00E14A58">
        <w:t>professionals</w:t>
      </w:r>
      <w:r>
        <w:t xml:space="preserve"> </w:t>
      </w:r>
      <w:r w:rsidRPr="00E14A58">
        <w:t>about</w:t>
      </w:r>
      <w:r>
        <w:t xml:space="preserve"> </w:t>
      </w:r>
      <w:r w:rsidRPr="00E14A58">
        <w:t>the</w:t>
      </w:r>
      <w:r>
        <w:t xml:space="preserve"> </w:t>
      </w:r>
      <w:r w:rsidRPr="00E14A58">
        <w:t>pre-vaccination</w:t>
      </w:r>
      <w:r>
        <w:t xml:space="preserve"> </w:t>
      </w:r>
      <w:r w:rsidRPr="00E14A58">
        <w:t>form</w:t>
      </w:r>
      <w:r>
        <w:t xml:space="preserve"> </w:t>
      </w:r>
      <w:r w:rsidRPr="00E14A58">
        <w:t>for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</w:t>
      </w:r>
    </w:p>
    <w:p w14:paraId="1AE997AB" w14:textId="77777777" w:rsidR="00170B30" w:rsidRPr="00E14A58" w:rsidRDefault="00170B30" w:rsidP="00170B30">
      <w:pPr>
        <w:keepNext/>
        <w:rPr>
          <w:color w:val="C00000"/>
        </w:rPr>
      </w:pPr>
      <w:r w:rsidRPr="00E14A58">
        <w:rPr>
          <w:color w:val="C00000"/>
        </w:rPr>
        <w:t>[For</w:t>
      </w:r>
      <w:r>
        <w:rPr>
          <w:color w:val="C00000"/>
        </w:rPr>
        <w:t xml:space="preserve"> </w:t>
      </w:r>
      <w:r w:rsidRPr="00E14A58">
        <w:rPr>
          <w:color w:val="C00000"/>
        </w:rPr>
        <w:t>health</w:t>
      </w:r>
      <w:r>
        <w:rPr>
          <w:color w:val="C00000"/>
        </w:rPr>
        <w:t xml:space="preserve"> </w:t>
      </w:r>
      <w:r w:rsidRPr="00E14A58">
        <w:rPr>
          <w:color w:val="C00000"/>
        </w:rPr>
        <w:t>care</w:t>
      </w:r>
      <w:r>
        <w:rPr>
          <w:color w:val="C00000"/>
        </w:rPr>
        <w:t xml:space="preserve"> </w:t>
      </w:r>
      <w:r w:rsidRPr="00E14A58">
        <w:rPr>
          <w:color w:val="C00000"/>
        </w:rPr>
        <w:t>providers,</w:t>
      </w:r>
      <w:r>
        <w:rPr>
          <w:color w:val="C00000"/>
        </w:rPr>
        <w:t xml:space="preserve"> </w:t>
      </w:r>
      <w:r w:rsidRPr="00E14A58">
        <w:rPr>
          <w:color w:val="C00000"/>
        </w:rPr>
        <w:t>not</w:t>
      </w:r>
      <w:r>
        <w:rPr>
          <w:color w:val="C00000"/>
        </w:rPr>
        <w:t xml:space="preserve"> </w:t>
      </w:r>
      <w:r w:rsidRPr="00E14A58">
        <w:rPr>
          <w:color w:val="C00000"/>
        </w:rPr>
        <w:t>for</w:t>
      </w:r>
      <w:r>
        <w:rPr>
          <w:color w:val="C00000"/>
        </w:rPr>
        <w:t xml:space="preserve"> </w:t>
      </w:r>
      <w:r w:rsidRPr="00E14A58">
        <w:rPr>
          <w:color w:val="C00000"/>
        </w:rPr>
        <w:t>the</w:t>
      </w:r>
      <w:r>
        <w:rPr>
          <w:color w:val="C00000"/>
        </w:rPr>
        <w:t xml:space="preserve"> </w:t>
      </w:r>
      <w:r w:rsidRPr="00E14A58">
        <w:rPr>
          <w:color w:val="C00000"/>
        </w:rPr>
        <w:t>patient]</w:t>
      </w:r>
    </w:p>
    <w:p w14:paraId="0E6C2C81" w14:textId="77777777" w:rsidR="00170B30" w:rsidRPr="00E14A58" w:rsidRDefault="00170B30" w:rsidP="00170B30">
      <w:pPr>
        <w:keepNext/>
      </w:pPr>
      <w:r w:rsidRPr="007D7AD3">
        <w:t>This</w:t>
      </w:r>
      <w:r>
        <w:t xml:space="preserve"> </w:t>
      </w:r>
      <w:r w:rsidRPr="007D7AD3">
        <w:t>information</w:t>
      </w:r>
      <w:r>
        <w:t xml:space="preserve"> </w:t>
      </w:r>
      <w:r w:rsidRPr="007D7AD3">
        <w:t>is</w:t>
      </w:r>
      <w:r>
        <w:t xml:space="preserve"> </w:t>
      </w:r>
      <w:r w:rsidRPr="007D7AD3">
        <w:t>derived</w:t>
      </w:r>
      <w:r>
        <w:t xml:space="preserve"> </w:t>
      </w:r>
      <w:r w:rsidRPr="007D7AD3">
        <w:t>from</w:t>
      </w:r>
      <w:r>
        <w:t xml:space="preserve"> </w:t>
      </w:r>
      <w:r w:rsidRPr="007D7AD3">
        <w:t>the</w:t>
      </w:r>
      <w:r>
        <w:t xml:space="preserve"> </w:t>
      </w:r>
      <w:hyperlink r:id="rId15" w:history="1">
        <w:r>
          <w:rPr>
            <w:rStyle w:val="Hyperlink"/>
          </w:rPr>
          <w:t>CDC: Use of COVID-19 Vaccines in the United States (www.cdc.gov/vaccines/covid-19/clinical-considerations/covid-19-vaccines-us.html)</w:t>
        </w:r>
      </w:hyperlink>
      <w:r>
        <w:t>. We will reference this document as CDC’s Interim Clinical Considerations below and note specific sections where information can be found.</w:t>
      </w:r>
    </w:p>
    <w:p w14:paraId="66F3F8DF" w14:textId="77777777" w:rsidR="00170B30" w:rsidRPr="00E14A58" w:rsidRDefault="00170B30" w:rsidP="00170B30">
      <w:pPr>
        <w:pStyle w:val="Heading3"/>
      </w:pPr>
      <w:r w:rsidRPr="00E14A58">
        <w:t>Age</w:t>
      </w:r>
    </w:p>
    <w:p w14:paraId="389F8311" w14:textId="77777777" w:rsidR="00170B30" w:rsidRPr="00E14A58" w:rsidRDefault="00170B30" w:rsidP="00170B30">
      <w:r w:rsidRPr="00E14A58">
        <w:t>Follow</w:t>
      </w:r>
      <w:r>
        <w:t xml:space="preserve"> </w:t>
      </w:r>
      <w:r w:rsidRPr="00E14A58">
        <w:t>recommendations</w:t>
      </w:r>
      <w:r>
        <w:t xml:space="preserve"> </w:t>
      </w:r>
      <w:r w:rsidRPr="00E14A58">
        <w:t>for</w:t>
      </w:r>
      <w:r>
        <w:t xml:space="preserve"> </w:t>
      </w:r>
      <w:r w:rsidRPr="00E14A58">
        <w:t>vaccine</w:t>
      </w:r>
      <w:r>
        <w:t xml:space="preserve"> </w:t>
      </w:r>
      <w:r w:rsidRPr="00E14A58">
        <w:t>administration</w:t>
      </w:r>
      <w:r>
        <w:t xml:space="preserve"> </w:t>
      </w:r>
      <w:r w:rsidRPr="00E14A58">
        <w:t>to</w:t>
      </w:r>
      <w:r>
        <w:t xml:space="preserve"> </w:t>
      </w:r>
      <w:r w:rsidRPr="00E14A58">
        <w:t>authorized</w:t>
      </w:r>
      <w:r>
        <w:t xml:space="preserve"> </w:t>
      </w:r>
      <w:r w:rsidRPr="00E14A58">
        <w:t>age</w:t>
      </w:r>
      <w:r>
        <w:t xml:space="preserve"> </w:t>
      </w:r>
      <w:r w:rsidRPr="00E14A58">
        <w:t>groups</w:t>
      </w:r>
      <w:r>
        <w:t xml:space="preserve"> </w:t>
      </w:r>
      <w:r w:rsidRPr="00E14A58">
        <w:t>found</w:t>
      </w:r>
      <w:r>
        <w:t xml:space="preserve"> </w:t>
      </w:r>
      <w:r w:rsidRPr="00E14A58">
        <w:t>under</w:t>
      </w:r>
      <w:r>
        <w:t xml:space="preserve"> </w:t>
      </w:r>
      <w:r w:rsidRPr="00E14A58">
        <w:t>each</w:t>
      </w:r>
      <w:r>
        <w:t xml:space="preserve"> </w:t>
      </w:r>
      <w:r w:rsidRPr="00E14A58">
        <w:t>vaccine</w:t>
      </w:r>
      <w:r>
        <w:t xml:space="preserve"> </w:t>
      </w:r>
      <w:r w:rsidRPr="00E14A58">
        <w:t>product’s</w:t>
      </w:r>
      <w:r>
        <w:t xml:space="preserve"> emergency use authorization (</w:t>
      </w:r>
      <w:r w:rsidRPr="00E14A58">
        <w:t>EUA</w:t>
      </w:r>
      <w:r>
        <w:t xml:space="preserve">) </w:t>
      </w:r>
      <w:r w:rsidRPr="00675AAE">
        <w:t>or</w:t>
      </w:r>
      <w:r>
        <w:t xml:space="preserve"> </w:t>
      </w:r>
      <w:r w:rsidRPr="00675AAE">
        <w:t>package</w:t>
      </w:r>
      <w:r>
        <w:t xml:space="preserve"> </w:t>
      </w:r>
      <w:r w:rsidRPr="00675AAE">
        <w:t>insert.</w:t>
      </w:r>
      <w:r>
        <w:t xml:space="preserve"> For Moderna, Novavax and Pfizer-BioNTech COVID-19 vaccine </w:t>
      </w:r>
      <w:r w:rsidRPr="00675AAE">
        <w:t>primary</w:t>
      </w:r>
      <w:r>
        <w:t xml:space="preserve"> series doses, an 8-week interval </w:t>
      </w:r>
      <w:r w:rsidRPr="2FD35302">
        <w:t>is</w:t>
      </w:r>
      <w:r>
        <w:t xml:space="preserve"> </w:t>
      </w:r>
      <w:r w:rsidRPr="2FD35302">
        <w:t>suggested</w:t>
      </w:r>
      <w:r>
        <w:t xml:space="preserve"> </w:t>
      </w:r>
      <w:r w:rsidRPr="2FD35302">
        <w:t>b</w:t>
      </w:r>
      <w:r>
        <w:t xml:space="preserve">etween dose one and two for </w:t>
      </w:r>
      <w:r w:rsidRPr="00675AAE">
        <w:t>immunocompetent</w:t>
      </w:r>
      <w:r>
        <w:t xml:space="preserve"> people </w:t>
      </w:r>
      <w:r w:rsidRPr="00675AAE">
        <w:t>6</w:t>
      </w:r>
      <w:r>
        <w:t xml:space="preserve"> </w:t>
      </w:r>
      <w:r w:rsidRPr="00675AAE">
        <w:t>months</w:t>
      </w:r>
      <w:r>
        <w:t xml:space="preserve"> to 64 years of age, and especially males 12-39 years</w:t>
      </w:r>
      <w:r w:rsidRPr="00E14A58">
        <w:t>.</w:t>
      </w:r>
    </w:p>
    <w:p w14:paraId="5A73E6E9" w14:textId="77777777" w:rsidR="00170B30" w:rsidRPr="00E14A58" w:rsidRDefault="00170B30" w:rsidP="00170B30">
      <w:pPr>
        <w:pStyle w:val="NormalLtBlueBackground"/>
        <w:spacing w:before="240"/>
        <w:rPr>
          <w:rFonts w:asciiTheme="minorHAnsi" w:hAnsiTheme="minorHAnsi"/>
          <w:sz w:val="24"/>
          <w:shd w:val="clear" w:color="auto" w:fill="FFFFFF"/>
        </w:rPr>
      </w:pPr>
      <w:r w:rsidRPr="00E14A58">
        <w:rPr>
          <w:rStyle w:val="Heading3Char"/>
        </w:rPr>
        <w:t>Immediate</w:t>
      </w:r>
      <w:r>
        <w:rPr>
          <w:rStyle w:val="Heading3Char"/>
        </w:rPr>
        <w:t xml:space="preserve"> </w:t>
      </w:r>
      <w:r w:rsidRPr="00E14A58">
        <w:rPr>
          <w:rStyle w:val="Heading3Char"/>
        </w:rPr>
        <w:t>allergic</w:t>
      </w:r>
      <w:r>
        <w:rPr>
          <w:rStyle w:val="Heading3Char"/>
        </w:rPr>
        <w:t xml:space="preserve"> </w:t>
      </w:r>
      <w:r w:rsidRPr="00E14A58">
        <w:rPr>
          <w:rStyle w:val="Heading3Char"/>
        </w:rPr>
        <w:t>reaction</w:t>
      </w:r>
    </w:p>
    <w:p w14:paraId="2B6E5A47" w14:textId="77777777" w:rsidR="00170B30" w:rsidRPr="00E14A58" w:rsidRDefault="00170B30" w:rsidP="00170B30">
      <w:pPr>
        <w:pStyle w:val="NormalLtBlueBackground"/>
      </w:pPr>
      <w:r w:rsidRPr="00E14A58">
        <w:t>An</w:t>
      </w:r>
      <w:r>
        <w:t xml:space="preserve"> </w:t>
      </w:r>
      <w:r w:rsidRPr="00E14A58">
        <w:t>immediate</w:t>
      </w:r>
      <w:r>
        <w:t xml:space="preserve"> </w:t>
      </w:r>
      <w:r w:rsidRPr="00E14A58">
        <w:t>allergic</w:t>
      </w:r>
      <w:r>
        <w:t xml:space="preserve"> </w:t>
      </w:r>
      <w:r w:rsidRPr="00E14A58">
        <w:t>reaction</w:t>
      </w:r>
      <w:r>
        <w:t xml:space="preserve"> </w:t>
      </w:r>
      <w:r w:rsidRPr="00E14A58">
        <w:t>to</w:t>
      </w:r>
      <w:r>
        <w:t xml:space="preserve"> </w:t>
      </w:r>
      <w:r w:rsidRPr="00E14A58">
        <w:t>a</w:t>
      </w:r>
      <w:r>
        <w:t xml:space="preserve"> </w:t>
      </w:r>
      <w:r w:rsidRPr="00E14A58">
        <w:t>vaccine</w:t>
      </w:r>
      <w:r>
        <w:t xml:space="preserve"> </w:t>
      </w:r>
      <w:r w:rsidRPr="00E14A58">
        <w:t>or</w:t>
      </w:r>
      <w:r>
        <w:t xml:space="preserve"> </w:t>
      </w:r>
      <w:r w:rsidRPr="00E14A58">
        <w:t>medication</w:t>
      </w:r>
      <w:r>
        <w:t xml:space="preserve"> </w:t>
      </w:r>
      <w:r w:rsidRPr="00E14A58">
        <w:t>is</w:t>
      </w:r>
      <w:r>
        <w:t xml:space="preserve"> </w:t>
      </w:r>
      <w:r w:rsidRPr="00E14A58">
        <w:t>defined</w:t>
      </w:r>
      <w:r>
        <w:t xml:space="preserve"> </w:t>
      </w:r>
      <w:r w:rsidRPr="00E14A58">
        <w:t>as</w:t>
      </w:r>
      <w:r>
        <w:t xml:space="preserve"> </w:t>
      </w:r>
      <w:r w:rsidRPr="00E14A58">
        <w:t>any</w:t>
      </w:r>
      <w:r>
        <w:t xml:space="preserve"> </w:t>
      </w:r>
      <w:r w:rsidRPr="00E14A58">
        <w:t>hypersensitivity-related</w:t>
      </w:r>
      <w:r>
        <w:t xml:space="preserve"> </w:t>
      </w:r>
      <w:r w:rsidRPr="00E14A58">
        <w:t>signs</w:t>
      </w:r>
      <w:r>
        <w:t xml:space="preserve"> </w:t>
      </w:r>
      <w:r w:rsidRPr="00E14A58">
        <w:t>or</w:t>
      </w:r>
      <w:r>
        <w:t xml:space="preserve"> </w:t>
      </w:r>
      <w:r w:rsidRPr="00E14A58">
        <w:t>symptoms</w:t>
      </w:r>
      <w:r>
        <w:t xml:space="preserve"> </w:t>
      </w:r>
      <w:r w:rsidRPr="00E14A58">
        <w:t>such</w:t>
      </w:r>
      <w:r>
        <w:t xml:space="preserve"> </w:t>
      </w:r>
      <w:r w:rsidRPr="00E14A58">
        <w:t>as</w:t>
      </w:r>
      <w:r>
        <w:t xml:space="preserve"> </w:t>
      </w:r>
      <w:r w:rsidRPr="00E14A58">
        <w:t>urticaria</w:t>
      </w:r>
      <w:r>
        <w:t xml:space="preserve"> </w:t>
      </w:r>
      <w:r w:rsidRPr="00E14A58">
        <w:t>(hives),</w:t>
      </w:r>
      <w:r>
        <w:t xml:space="preserve"> </w:t>
      </w:r>
      <w:r w:rsidRPr="00E14A58">
        <w:t>angioedema</w:t>
      </w:r>
      <w:r>
        <w:t xml:space="preserve"> </w:t>
      </w:r>
      <w:r w:rsidRPr="00E14A58">
        <w:t>(painless</w:t>
      </w:r>
      <w:r>
        <w:t xml:space="preserve"> </w:t>
      </w:r>
      <w:r w:rsidRPr="00E14A58">
        <w:t>swelling</w:t>
      </w:r>
      <w:r>
        <w:t xml:space="preserve"> </w:t>
      </w:r>
      <w:r w:rsidRPr="00E14A58">
        <w:t>under</w:t>
      </w:r>
      <w:r>
        <w:t xml:space="preserve"> </w:t>
      </w:r>
      <w:r w:rsidRPr="00E14A58">
        <w:t>the</w:t>
      </w:r>
      <w:r>
        <w:t xml:space="preserve"> </w:t>
      </w:r>
      <w:r w:rsidRPr="00E14A58">
        <w:t>skin,</w:t>
      </w:r>
      <w:r>
        <w:t xml:space="preserve"> </w:t>
      </w:r>
      <w:r w:rsidRPr="00E14A58">
        <w:t>often</w:t>
      </w:r>
      <w:r>
        <w:t xml:space="preserve"> </w:t>
      </w:r>
      <w:r w:rsidRPr="00E14A58">
        <w:t>happens</w:t>
      </w:r>
      <w:r>
        <w:t xml:space="preserve"> </w:t>
      </w:r>
      <w:r w:rsidRPr="00E14A58">
        <w:t>with</w:t>
      </w:r>
      <w:r>
        <w:t xml:space="preserve"> </w:t>
      </w:r>
      <w:r w:rsidRPr="00E14A58">
        <w:t>hives),</w:t>
      </w:r>
      <w:r>
        <w:t xml:space="preserve"> </w:t>
      </w:r>
      <w:r w:rsidRPr="00E14A58">
        <w:t>respiratory</w:t>
      </w:r>
      <w:r>
        <w:t xml:space="preserve"> </w:t>
      </w:r>
      <w:r w:rsidRPr="00E14A58">
        <w:t>distress</w:t>
      </w:r>
      <w:r>
        <w:t xml:space="preserve"> </w:t>
      </w:r>
      <w:r w:rsidRPr="00E14A58">
        <w:t>(e.g.,</w:t>
      </w:r>
      <w:r>
        <w:t xml:space="preserve"> </w:t>
      </w:r>
      <w:r w:rsidRPr="00E14A58">
        <w:t>wheezing,</w:t>
      </w:r>
      <w:r>
        <w:t xml:space="preserve"> </w:t>
      </w:r>
      <w:r w:rsidRPr="00E14A58">
        <w:t>stridor),</w:t>
      </w:r>
      <w:r>
        <w:t xml:space="preserve"> </w:t>
      </w:r>
      <w:r w:rsidRPr="00E14A58">
        <w:t>or</w:t>
      </w:r>
      <w:r>
        <w:t xml:space="preserve"> </w:t>
      </w:r>
      <w:r w:rsidRPr="00E14A58">
        <w:t>anaphylaxis</w:t>
      </w:r>
      <w:r>
        <w:t xml:space="preserve"> </w:t>
      </w:r>
      <w:r w:rsidRPr="00E14A58">
        <w:t>that</w:t>
      </w:r>
      <w:r>
        <w:t xml:space="preserve"> </w:t>
      </w:r>
      <w:r w:rsidRPr="00E14A58">
        <w:t>occur</w:t>
      </w:r>
      <w:r>
        <w:t xml:space="preserve"> </w:t>
      </w:r>
      <w:r w:rsidRPr="00E14A58">
        <w:t>within</w:t>
      </w:r>
      <w:r>
        <w:t xml:space="preserve"> </w:t>
      </w:r>
      <w:r w:rsidRPr="00E14A58">
        <w:t>four</w:t>
      </w:r>
      <w:r>
        <w:t xml:space="preserve"> </w:t>
      </w:r>
      <w:r w:rsidRPr="00E14A58">
        <w:t>hours</w:t>
      </w:r>
      <w:r>
        <w:t xml:space="preserve"> </w:t>
      </w:r>
      <w:r w:rsidRPr="00E14A58">
        <w:t>following</w:t>
      </w:r>
      <w:r>
        <w:t xml:space="preserve"> </w:t>
      </w:r>
      <w:r w:rsidRPr="00E14A58">
        <w:t>administration.</w:t>
      </w:r>
    </w:p>
    <w:p w14:paraId="438A2345" w14:textId="77777777" w:rsidR="00170B30" w:rsidRPr="00E14A58" w:rsidRDefault="00170B30" w:rsidP="00170B30">
      <w:pPr>
        <w:pStyle w:val="Heading3"/>
        <w:rPr>
          <w:b w:val="0"/>
        </w:rPr>
      </w:pPr>
      <w:r w:rsidRPr="00E14A58">
        <w:rPr>
          <w:rFonts w:cstheme="minorHAnsi"/>
        </w:rPr>
        <w:t>Have</w:t>
      </w:r>
      <w:r>
        <w:rPr>
          <w:rFonts w:cstheme="minorHAnsi"/>
        </w:rPr>
        <w:t xml:space="preserve"> </w:t>
      </w:r>
      <w:r w:rsidRPr="00E14A58">
        <w:rPr>
          <w:rFonts w:cstheme="minorHAnsi"/>
        </w:rPr>
        <w:t>you</w:t>
      </w:r>
      <w:r>
        <w:rPr>
          <w:rFonts w:cstheme="minorHAnsi"/>
        </w:rPr>
        <w:t xml:space="preserve"> </w:t>
      </w:r>
      <w:r w:rsidRPr="00E14A58">
        <w:rPr>
          <w:rFonts w:cstheme="minorHAnsi"/>
        </w:rPr>
        <w:t>had</w:t>
      </w:r>
      <w:r>
        <w:rPr>
          <w:rFonts w:cstheme="minorHAnsi"/>
        </w:rPr>
        <w:t xml:space="preserve"> </w:t>
      </w:r>
      <w:r w:rsidRPr="00E14A58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E14A58">
        <w:rPr>
          <w:rFonts w:cstheme="minorHAnsi"/>
        </w:rPr>
        <w:t>s</w:t>
      </w:r>
      <w:r w:rsidRPr="00E14A58">
        <w:t>evere</w:t>
      </w:r>
      <w:r>
        <w:t xml:space="preserve"> </w:t>
      </w:r>
      <w:r w:rsidRPr="00E14A58">
        <w:t>allergic</w:t>
      </w:r>
      <w:r>
        <w:t xml:space="preserve"> </w:t>
      </w:r>
      <w:r w:rsidRPr="00E14A58">
        <w:t>reaction</w:t>
      </w:r>
      <w:r>
        <w:t xml:space="preserve"> </w:t>
      </w:r>
      <w:r w:rsidRPr="00E14A58">
        <w:t>(e.g.,</w:t>
      </w:r>
      <w:r>
        <w:t xml:space="preserve"> </w:t>
      </w:r>
      <w:r w:rsidRPr="00E14A58">
        <w:t>anaphylaxis)</w:t>
      </w:r>
      <w:r>
        <w:t xml:space="preserve"> </w:t>
      </w:r>
      <w:r w:rsidRPr="00E14A58">
        <w:t>after</w:t>
      </w:r>
      <w:r>
        <w:t xml:space="preserve"> </w:t>
      </w:r>
      <w:r w:rsidRPr="00E14A58">
        <w:t>a</w:t>
      </w:r>
      <w:r>
        <w:t xml:space="preserve"> </w:t>
      </w:r>
      <w:r w:rsidRPr="00E14A58">
        <w:t>previous</w:t>
      </w:r>
      <w:r>
        <w:t xml:space="preserve"> </w:t>
      </w:r>
      <w:r w:rsidRPr="00E14A58">
        <w:t>dose</w:t>
      </w:r>
      <w:r>
        <w:t xml:space="preserve"> </w:t>
      </w:r>
      <w:r w:rsidRPr="00E14A58">
        <w:t>or</w:t>
      </w:r>
      <w:r>
        <w:t xml:space="preserve"> </w:t>
      </w:r>
      <w:r w:rsidRPr="00E14A58">
        <w:t>to</w:t>
      </w:r>
      <w:r>
        <w:t xml:space="preserve"> </w:t>
      </w:r>
      <w:r w:rsidRPr="00E14A58">
        <w:t>a</w:t>
      </w:r>
      <w:r>
        <w:t xml:space="preserve"> </w:t>
      </w:r>
      <w:r w:rsidRPr="00E14A58">
        <w:t>component</w:t>
      </w:r>
      <w:r>
        <w:t xml:space="preserve"> </w:t>
      </w:r>
      <w:r w:rsidRPr="00E14A58">
        <w:t>of</w:t>
      </w:r>
      <w:r>
        <w:t xml:space="preserve"> </w:t>
      </w:r>
      <w:r w:rsidRPr="00E14A58">
        <w:t>the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vaccine?</w:t>
      </w:r>
    </w:p>
    <w:p w14:paraId="2577E0DD" w14:textId="77777777" w:rsidR="00170B30" w:rsidRPr="00326D34" w:rsidRDefault="00170B30" w:rsidP="00170B30">
      <w:r>
        <w:t>CDC considers this to be a contraindication to vaccination with COVID-19 vaccines.</w:t>
      </w:r>
      <w:r>
        <w:rPr>
          <w:rFonts w:ascii="Segoe UI" w:hAnsi="Segoe UI" w:cs="Segoe UI"/>
          <w:color w:val="242424"/>
          <w:sz w:val="26"/>
          <w:szCs w:val="26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People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with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an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allergy-related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contraindication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to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one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type of COVID-19 vaccine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have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a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contraindication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or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precaution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to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the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other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types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of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326D34">
        <w:t>COVID-19</w:t>
      </w:r>
      <w:r>
        <w:t xml:space="preserve"> </w:t>
      </w:r>
      <w:r w:rsidRPr="00326D34">
        <w:t>vaccines.</w:t>
      </w:r>
      <w:r>
        <w:t xml:space="preserve"> </w:t>
      </w:r>
      <w:r w:rsidRPr="00326D34">
        <w:t>For</w:t>
      </w:r>
      <w:r>
        <w:t xml:space="preserve"> </w:t>
      </w:r>
      <w:r w:rsidRPr="00326D34">
        <w:t>additional</w:t>
      </w:r>
      <w:r>
        <w:t xml:space="preserve"> </w:t>
      </w:r>
      <w:r w:rsidRPr="00326D34">
        <w:t>details,</w:t>
      </w:r>
      <w:r>
        <w:t xml:space="preserve"> </w:t>
      </w:r>
      <w:r w:rsidRPr="00326D34">
        <w:t>refer</w:t>
      </w:r>
      <w:r>
        <w:t xml:space="preserve"> </w:t>
      </w:r>
      <w:r w:rsidRPr="00326D34">
        <w:t>to</w:t>
      </w:r>
      <w:r>
        <w:t xml:space="preserve"> </w:t>
      </w:r>
      <w:r w:rsidRPr="00326D34">
        <w:t>the</w:t>
      </w:r>
      <w:r>
        <w:t xml:space="preserve"> </w:t>
      </w:r>
      <w:r w:rsidRPr="00326D34">
        <w:t>following</w:t>
      </w:r>
      <w:r>
        <w:t xml:space="preserve"> </w:t>
      </w:r>
      <w:r w:rsidRPr="00326D34">
        <w:t>sections</w:t>
      </w:r>
      <w:r>
        <w:t xml:space="preserve"> </w:t>
      </w:r>
      <w:r w:rsidRPr="00326D34">
        <w:t>of</w:t>
      </w:r>
      <w:r>
        <w:t xml:space="preserve"> </w:t>
      </w:r>
      <w:r w:rsidRPr="00326D34">
        <w:t>CDC’s</w:t>
      </w:r>
      <w:r>
        <w:t xml:space="preserve"> </w:t>
      </w:r>
      <w:r w:rsidRPr="00326D34">
        <w:t>Interim</w:t>
      </w:r>
      <w:r>
        <w:t xml:space="preserve"> </w:t>
      </w:r>
      <w:r w:rsidRPr="00326D34">
        <w:t>Clinical</w:t>
      </w:r>
      <w:r>
        <w:t xml:space="preserve"> </w:t>
      </w:r>
      <w:r w:rsidRPr="00326D34">
        <w:t>Considerations:</w:t>
      </w:r>
      <w:r>
        <w:t xml:space="preserve"> </w:t>
      </w:r>
      <w:r w:rsidRPr="00326D34">
        <w:t>Contraindications</w:t>
      </w:r>
      <w:r>
        <w:t xml:space="preserve"> </w:t>
      </w:r>
      <w:r w:rsidRPr="00326D34">
        <w:t>and</w:t>
      </w:r>
      <w:r>
        <w:t xml:space="preserve"> </w:t>
      </w:r>
      <w:r w:rsidRPr="00326D34">
        <w:t>precautions</w:t>
      </w:r>
      <w:r>
        <w:t xml:space="preserve"> </w:t>
      </w:r>
      <w:r w:rsidRPr="00326D34">
        <w:t>and</w:t>
      </w:r>
      <w:r>
        <w:t xml:space="preserve"> </w:t>
      </w:r>
      <w:r w:rsidRPr="00326D34">
        <w:t>Appendix</w:t>
      </w:r>
      <w:r>
        <w:t xml:space="preserve"> </w:t>
      </w:r>
      <w:r w:rsidRPr="00326D34">
        <w:t>E:</w:t>
      </w:r>
      <w:r>
        <w:t xml:space="preserve"> </w:t>
      </w:r>
      <w:r w:rsidRPr="00326D34">
        <w:t>Triage</w:t>
      </w:r>
      <w:r>
        <w:t xml:space="preserve"> </w:t>
      </w:r>
      <w:r w:rsidRPr="00326D34">
        <w:t>of</w:t>
      </w:r>
      <w:r>
        <w:t xml:space="preserve"> </w:t>
      </w:r>
      <w:r w:rsidRPr="00326D34">
        <w:t>people</w:t>
      </w:r>
      <w:r>
        <w:t xml:space="preserve"> </w:t>
      </w:r>
      <w:r w:rsidRPr="00326D34">
        <w:t>with</w:t>
      </w:r>
      <w:r>
        <w:t xml:space="preserve"> </w:t>
      </w:r>
      <w:r w:rsidRPr="00326D34">
        <w:t>a</w:t>
      </w:r>
      <w:r>
        <w:t xml:space="preserve"> </w:t>
      </w:r>
      <w:r w:rsidRPr="00326D34">
        <w:t>history</w:t>
      </w:r>
      <w:r>
        <w:t xml:space="preserve"> </w:t>
      </w:r>
      <w:r w:rsidRPr="00326D34">
        <w:t>of</w:t>
      </w:r>
      <w:r>
        <w:t xml:space="preserve"> </w:t>
      </w:r>
      <w:r w:rsidRPr="00326D34">
        <w:t>allergies</w:t>
      </w:r>
      <w:r>
        <w:t xml:space="preserve"> </w:t>
      </w:r>
      <w:r w:rsidRPr="00326D34">
        <w:t>or</w:t>
      </w:r>
      <w:r>
        <w:t xml:space="preserve"> </w:t>
      </w:r>
      <w:r w:rsidRPr="00326D34">
        <w:t>allergic</w:t>
      </w:r>
      <w:r>
        <w:t xml:space="preserve"> </w:t>
      </w:r>
      <w:r w:rsidRPr="00326D34">
        <w:t>reactions.</w:t>
      </w:r>
      <w:r>
        <w:t xml:space="preserve"> </w:t>
      </w:r>
      <w:r w:rsidRPr="00326D34">
        <w:t>For</w:t>
      </w:r>
      <w:r>
        <w:t xml:space="preserve"> </w:t>
      </w:r>
      <w:r w:rsidRPr="00326D34">
        <w:t>a</w:t>
      </w:r>
      <w:r>
        <w:t xml:space="preserve"> </w:t>
      </w:r>
      <w:r w:rsidRPr="00326D34">
        <w:t>full</w:t>
      </w:r>
      <w:r>
        <w:t xml:space="preserve"> </w:t>
      </w:r>
      <w:r w:rsidRPr="00326D34">
        <w:t>list</w:t>
      </w:r>
      <w:r>
        <w:t xml:space="preserve"> </w:t>
      </w:r>
      <w:r w:rsidRPr="00326D34">
        <w:t>of</w:t>
      </w:r>
      <w:r>
        <w:t xml:space="preserve"> </w:t>
      </w:r>
      <w:r w:rsidRPr="00326D34">
        <w:t>ingredients</w:t>
      </w:r>
      <w:r>
        <w:t xml:space="preserve"> </w:t>
      </w:r>
      <w:r w:rsidRPr="00326D34">
        <w:t>included</w:t>
      </w:r>
      <w:r>
        <w:t xml:space="preserve"> </w:t>
      </w:r>
      <w:r w:rsidRPr="00326D34">
        <w:t>in</w:t>
      </w:r>
      <w:r>
        <w:t xml:space="preserve"> </w:t>
      </w:r>
      <w:r w:rsidRPr="00326D34">
        <w:t>COVID-19</w:t>
      </w:r>
      <w:r>
        <w:t xml:space="preserve"> </w:t>
      </w:r>
      <w:r w:rsidRPr="00326D34">
        <w:t>vaccines,</w:t>
      </w:r>
      <w:r>
        <w:t xml:space="preserve"> </w:t>
      </w:r>
      <w:r w:rsidRPr="00326D34">
        <w:t>refer</w:t>
      </w:r>
      <w:r>
        <w:t xml:space="preserve"> </w:t>
      </w:r>
      <w:r w:rsidRPr="00326D34">
        <w:t>to</w:t>
      </w:r>
      <w:r>
        <w:t xml:space="preserve"> </w:t>
      </w:r>
      <w:hyperlink r:id="rId16" w:history="1">
        <w:r>
          <w:rPr>
            <w:rStyle w:val="Hyperlink"/>
          </w:rPr>
          <w:t>FDA: COVID-19 Vaccines (www.fda.gov/emergency-preparedness-and-response/coronavirus-disease-2019-covid-19/covid-19-vaccines)</w:t>
        </w:r>
      </w:hyperlink>
      <w:r>
        <w:t xml:space="preserve"> </w:t>
      </w:r>
      <w:r w:rsidRPr="00326D34">
        <w:t>and</w:t>
      </w:r>
      <w:r>
        <w:t xml:space="preserve"> </w:t>
      </w:r>
      <w:hyperlink r:id="rId17" w:tgtFrame="_blank" w:tooltip="https://www.cdc.gov/vaccines/covid-19/info-by-product/index.html" w:history="1">
        <w:r>
          <w:rPr>
            <w:rStyle w:val="Hyperlink"/>
          </w:rPr>
          <w:t>CDC: U.S. COVID-19 Vaccine Product Information (www.cdc.gov/vaccines/covid-19/info-by-product/index.html)</w:t>
        </w:r>
      </w:hyperlink>
      <w:r w:rsidRPr="00326D34">
        <w:t>.</w:t>
      </w:r>
    </w:p>
    <w:p w14:paraId="0CE49014" w14:textId="77777777" w:rsidR="00170B30" w:rsidRPr="0073063B" w:rsidRDefault="00170B30" w:rsidP="00170B30">
      <w:pPr>
        <w:pStyle w:val="Heading3"/>
      </w:pPr>
      <w:r w:rsidRPr="0073063B">
        <w:t>Have</w:t>
      </w:r>
      <w:r>
        <w:t xml:space="preserve"> </w:t>
      </w:r>
      <w:r w:rsidRPr="0073063B">
        <w:t>you</w:t>
      </w:r>
      <w:r>
        <w:t xml:space="preserve"> </w:t>
      </w:r>
      <w:r w:rsidRPr="0073063B">
        <w:t>had</w:t>
      </w:r>
      <w:r>
        <w:t xml:space="preserve"> </w:t>
      </w:r>
      <w:r w:rsidRPr="0073063B">
        <w:t>an</w:t>
      </w:r>
      <w:r>
        <w:t xml:space="preserve"> </w:t>
      </w:r>
      <w:r w:rsidRPr="0073063B">
        <w:t>immediate,</w:t>
      </w:r>
      <w:r>
        <w:t xml:space="preserve"> </w:t>
      </w:r>
      <w:r w:rsidRPr="0073063B">
        <w:t>non-severe</w:t>
      </w:r>
      <w:r>
        <w:t xml:space="preserve"> </w:t>
      </w:r>
      <w:r w:rsidRPr="0073063B">
        <w:t>allergic</w:t>
      </w:r>
      <w:r>
        <w:t xml:space="preserve"> </w:t>
      </w:r>
      <w:r w:rsidRPr="0073063B">
        <w:t>reaction</w:t>
      </w:r>
      <w:r>
        <w:t xml:space="preserve"> </w:t>
      </w:r>
      <w:r w:rsidRPr="0073063B">
        <w:t>to</w:t>
      </w:r>
      <w:r>
        <w:t xml:space="preserve"> </w:t>
      </w:r>
      <w:r w:rsidRPr="0073063B">
        <w:t>a</w:t>
      </w:r>
      <w:r>
        <w:t xml:space="preserve"> </w:t>
      </w:r>
      <w:r w:rsidRPr="0073063B">
        <w:t>previous</w:t>
      </w:r>
      <w:r>
        <w:t xml:space="preserve"> </w:t>
      </w:r>
      <w:r w:rsidRPr="0073063B">
        <w:t>dose</w:t>
      </w:r>
      <w:r>
        <w:t xml:space="preserve"> </w:t>
      </w:r>
      <w:r w:rsidRPr="0073063B">
        <w:t>or</w:t>
      </w:r>
      <w:r>
        <w:t xml:space="preserve"> </w:t>
      </w:r>
      <w:r w:rsidRPr="0073063B">
        <w:t>known</w:t>
      </w:r>
      <w:r>
        <w:t xml:space="preserve"> </w:t>
      </w:r>
      <w:r w:rsidRPr="0073063B">
        <w:t>(diagnosed)</w:t>
      </w:r>
      <w:r>
        <w:t xml:space="preserve"> </w:t>
      </w:r>
      <w:r w:rsidRPr="0073063B">
        <w:t>allergy</w:t>
      </w:r>
      <w:r>
        <w:t xml:space="preserve"> </w:t>
      </w:r>
      <w:r w:rsidRPr="0073063B">
        <w:t>to</w:t>
      </w:r>
      <w:r>
        <w:t xml:space="preserve"> </w:t>
      </w:r>
      <w:r w:rsidRPr="0073063B">
        <w:t>a</w:t>
      </w:r>
      <w:r>
        <w:t xml:space="preserve"> </w:t>
      </w:r>
      <w:r w:rsidRPr="0073063B">
        <w:t>component</w:t>
      </w:r>
      <w:r>
        <w:t xml:space="preserve"> </w:t>
      </w:r>
      <w:r w:rsidRPr="0073063B">
        <w:t>of</w:t>
      </w:r>
      <w:r>
        <w:t xml:space="preserve"> </w:t>
      </w:r>
      <w:r w:rsidRPr="0073063B">
        <w:t>the</w:t>
      </w:r>
      <w:r>
        <w:t xml:space="preserve"> </w:t>
      </w:r>
      <w:r w:rsidRPr="0073063B">
        <w:t>COVID-19</w:t>
      </w:r>
      <w:r>
        <w:t xml:space="preserve"> </w:t>
      </w:r>
      <w:r w:rsidRPr="0073063B">
        <w:t>vaccine</w:t>
      </w:r>
      <w:r>
        <w:t xml:space="preserve"> </w:t>
      </w:r>
      <w:r w:rsidRPr="0073063B">
        <w:t>or</w:t>
      </w:r>
      <w:r>
        <w:t xml:space="preserve"> </w:t>
      </w:r>
      <w:r w:rsidRPr="0073063B">
        <w:t>any</w:t>
      </w:r>
      <w:r>
        <w:t xml:space="preserve"> </w:t>
      </w:r>
      <w:r w:rsidRPr="0073063B">
        <w:t>of</w:t>
      </w:r>
      <w:r>
        <w:t xml:space="preserve"> </w:t>
      </w:r>
      <w:r w:rsidRPr="0073063B">
        <w:t>its</w:t>
      </w:r>
      <w:r>
        <w:t xml:space="preserve"> </w:t>
      </w:r>
      <w:r w:rsidRPr="0073063B">
        <w:t>ingredients?</w:t>
      </w:r>
    </w:p>
    <w:p w14:paraId="3777FD6C" w14:textId="77777777" w:rsidR="00170B30" w:rsidRPr="0073063B" w:rsidRDefault="00170B30" w:rsidP="00170B30">
      <w:r w:rsidRPr="0073063B">
        <w:t>CDC</w:t>
      </w:r>
      <w:r>
        <w:t xml:space="preserve"> </w:t>
      </w:r>
      <w:r w:rsidRPr="0073063B">
        <w:t>considers</w:t>
      </w:r>
      <w:r>
        <w:t xml:space="preserve"> </w:t>
      </w:r>
      <w:r w:rsidRPr="0073063B">
        <w:t>this</w:t>
      </w:r>
      <w:r>
        <w:t xml:space="preserve"> </w:t>
      </w:r>
      <w:r w:rsidRPr="0073063B">
        <w:t>to</w:t>
      </w:r>
      <w:r>
        <w:t xml:space="preserve"> </w:t>
      </w:r>
      <w:r w:rsidRPr="0073063B">
        <w:t>be</w:t>
      </w:r>
      <w:r>
        <w:t xml:space="preserve"> </w:t>
      </w:r>
      <w:r w:rsidRPr="0073063B">
        <w:t>a</w:t>
      </w:r>
      <w:r>
        <w:t xml:space="preserve"> </w:t>
      </w:r>
      <w:r w:rsidRPr="0073063B">
        <w:t>precaution</w:t>
      </w:r>
      <w:r>
        <w:t xml:space="preserve"> </w:t>
      </w:r>
      <w:r w:rsidRPr="0073063B">
        <w:t>to</w:t>
      </w:r>
      <w:r>
        <w:t xml:space="preserve"> </w:t>
      </w:r>
      <w:r w:rsidRPr="0073063B">
        <w:t>vaccination</w:t>
      </w:r>
      <w:r>
        <w:t xml:space="preserve"> </w:t>
      </w:r>
      <w:r w:rsidRPr="0073063B">
        <w:t>with</w:t>
      </w:r>
      <w:r>
        <w:t xml:space="preserve"> </w:t>
      </w:r>
      <w:r w:rsidRPr="0073063B">
        <w:t>COVID-19</w:t>
      </w:r>
      <w:r>
        <w:t xml:space="preserve"> </w:t>
      </w:r>
      <w:r w:rsidRPr="0073063B">
        <w:t>vaccines.</w:t>
      </w:r>
      <w:r>
        <w:t xml:space="preserve"> </w:t>
      </w:r>
      <w:r w:rsidRPr="0073063B">
        <w:t>Non-severe</w:t>
      </w:r>
      <w:r>
        <w:t xml:space="preserve"> </w:t>
      </w:r>
      <w:r w:rsidRPr="0073063B">
        <w:t>allergic</w:t>
      </w:r>
      <w:r>
        <w:t xml:space="preserve"> </w:t>
      </w:r>
      <w:r w:rsidRPr="0073063B">
        <w:t>reactions</w:t>
      </w:r>
      <w:r>
        <w:t xml:space="preserve"> </w:t>
      </w:r>
      <w:r w:rsidRPr="0073063B">
        <w:t>may</w:t>
      </w:r>
      <w:r>
        <w:t xml:space="preserve"> </w:t>
      </w:r>
      <w:r w:rsidRPr="0073063B">
        <w:t>include</w:t>
      </w:r>
      <w:r>
        <w:t xml:space="preserve"> </w:t>
      </w:r>
      <w:r w:rsidRPr="0073063B">
        <w:t>urticaria</w:t>
      </w:r>
      <w:r>
        <w:t xml:space="preserve"> </w:t>
      </w:r>
      <w:r w:rsidRPr="0073063B">
        <w:t>(hives)</w:t>
      </w:r>
      <w:r>
        <w:t xml:space="preserve"> </w:t>
      </w:r>
      <w:r w:rsidRPr="0073063B">
        <w:t>beyond</w:t>
      </w:r>
      <w:r>
        <w:t xml:space="preserve"> </w:t>
      </w:r>
      <w:r w:rsidRPr="0073063B">
        <w:t>the</w:t>
      </w:r>
      <w:r>
        <w:t xml:space="preserve"> </w:t>
      </w:r>
      <w:r w:rsidRPr="0073063B">
        <w:t>injection</w:t>
      </w:r>
      <w:r>
        <w:t xml:space="preserve"> </w:t>
      </w:r>
      <w:r w:rsidRPr="0073063B">
        <w:t>site</w:t>
      </w:r>
      <w:r>
        <w:t xml:space="preserve"> </w:t>
      </w:r>
      <w:r w:rsidRPr="0073063B">
        <w:t>and</w:t>
      </w:r>
      <w:r>
        <w:t xml:space="preserve"> </w:t>
      </w:r>
      <w:r w:rsidRPr="0073063B">
        <w:t>angioedema</w:t>
      </w:r>
      <w:r>
        <w:t xml:space="preserve"> </w:t>
      </w:r>
      <w:r w:rsidRPr="0073063B">
        <w:t>(visible</w:t>
      </w:r>
      <w:r>
        <w:t xml:space="preserve"> </w:t>
      </w:r>
      <w:r w:rsidRPr="0073063B">
        <w:t>swelling)</w:t>
      </w:r>
      <w:r>
        <w:t xml:space="preserve"> </w:t>
      </w:r>
      <w:r w:rsidRPr="0073063B">
        <w:t>involving</w:t>
      </w:r>
      <w:r>
        <w:t xml:space="preserve"> </w:t>
      </w:r>
      <w:r w:rsidRPr="0073063B">
        <w:t>lips,</w:t>
      </w:r>
      <w:r>
        <w:t xml:space="preserve"> </w:t>
      </w:r>
      <w:r w:rsidRPr="0073063B">
        <w:t>facial</w:t>
      </w:r>
      <w:r>
        <w:t xml:space="preserve"> </w:t>
      </w:r>
      <w:r w:rsidRPr="0073063B">
        <w:t>skin,</w:t>
      </w:r>
      <w:r>
        <w:t xml:space="preserve"> </w:t>
      </w:r>
      <w:r w:rsidRPr="0073063B">
        <w:t>or</w:t>
      </w:r>
      <w:r>
        <w:t xml:space="preserve"> </w:t>
      </w:r>
      <w:r w:rsidRPr="0073063B">
        <w:t>skin</w:t>
      </w:r>
      <w:r>
        <w:t xml:space="preserve"> </w:t>
      </w:r>
      <w:r w:rsidRPr="0073063B">
        <w:t>in</w:t>
      </w:r>
      <w:r>
        <w:t xml:space="preserve"> </w:t>
      </w:r>
      <w:r w:rsidRPr="0073063B">
        <w:t>other</w:t>
      </w:r>
      <w:r>
        <w:t xml:space="preserve"> </w:t>
      </w:r>
      <w:r w:rsidRPr="0073063B">
        <w:t>locations.</w:t>
      </w:r>
      <w:r>
        <w:t xml:space="preserve"> </w:t>
      </w:r>
      <w:r w:rsidRPr="0073063B">
        <w:t>Angioedema</w:t>
      </w:r>
      <w:r>
        <w:t xml:space="preserve"> </w:t>
      </w:r>
      <w:r w:rsidRPr="0073063B">
        <w:t>affecting</w:t>
      </w:r>
      <w:r>
        <w:t xml:space="preserve"> </w:t>
      </w:r>
      <w:r w:rsidRPr="0073063B">
        <w:t>the</w:t>
      </w:r>
      <w:r>
        <w:t xml:space="preserve"> </w:t>
      </w:r>
      <w:r w:rsidRPr="0073063B">
        <w:t>airway</w:t>
      </w:r>
      <w:r>
        <w:t xml:space="preserve"> </w:t>
      </w:r>
      <w:r w:rsidRPr="0073063B">
        <w:t>(e.g.,</w:t>
      </w:r>
      <w:r>
        <w:t xml:space="preserve"> </w:t>
      </w:r>
      <w:r w:rsidRPr="0073063B">
        <w:t>tongue,</w:t>
      </w:r>
      <w:r>
        <w:t xml:space="preserve"> </w:t>
      </w:r>
      <w:r w:rsidRPr="0073063B">
        <w:t>uvula,</w:t>
      </w:r>
      <w:r>
        <w:t xml:space="preserve"> </w:t>
      </w:r>
      <w:r w:rsidRPr="0073063B">
        <w:t>or</w:t>
      </w:r>
      <w:r>
        <w:t xml:space="preserve"> </w:t>
      </w:r>
      <w:r w:rsidRPr="0073063B">
        <w:t>larynx)</w:t>
      </w:r>
      <w:r>
        <w:t xml:space="preserve"> </w:t>
      </w:r>
      <w:r w:rsidRPr="0073063B">
        <w:t>would</w:t>
      </w:r>
      <w:r>
        <w:t xml:space="preserve"> </w:t>
      </w:r>
      <w:r w:rsidRPr="0073063B">
        <w:t>be</w:t>
      </w:r>
      <w:r>
        <w:t xml:space="preserve"> </w:t>
      </w:r>
      <w:r w:rsidRPr="0073063B">
        <w:t>a</w:t>
      </w:r>
      <w:r>
        <w:t xml:space="preserve"> </w:t>
      </w:r>
      <w:r w:rsidRPr="0073063B">
        <w:rPr>
          <w:rStyle w:val="Strong"/>
        </w:rPr>
        <w:t>severe</w:t>
      </w:r>
      <w:r>
        <w:t xml:space="preserve"> </w:t>
      </w:r>
      <w:r w:rsidRPr="0073063B">
        <w:t>allergic</w:t>
      </w:r>
      <w:r>
        <w:t xml:space="preserve"> </w:t>
      </w:r>
      <w:r w:rsidRPr="0073063B">
        <w:t>reaction.</w:t>
      </w:r>
      <w:r>
        <w:t xml:space="preserve"> </w:t>
      </w:r>
      <w:r w:rsidRPr="0073063B">
        <w:t>For</w:t>
      </w:r>
      <w:r>
        <w:t xml:space="preserve"> </w:t>
      </w:r>
      <w:r w:rsidRPr="0073063B">
        <w:t>additional</w:t>
      </w:r>
      <w:r>
        <w:t xml:space="preserve"> </w:t>
      </w:r>
      <w:r w:rsidRPr="0073063B">
        <w:t>details,</w:t>
      </w:r>
      <w:r>
        <w:t xml:space="preserve"> </w:t>
      </w:r>
      <w:r w:rsidRPr="0073063B">
        <w:t>refer</w:t>
      </w:r>
      <w:r>
        <w:t xml:space="preserve"> </w:t>
      </w:r>
      <w:r w:rsidRPr="0073063B">
        <w:t>to</w:t>
      </w:r>
      <w:r>
        <w:t xml:space="preserve"> </w:t>
      </w:r>
      <w:r w:rsidRPr="0073063B">
        <w:t>the</w:t>
      </w:r>
      <w:r>
        <w:t xml:space="preserve"> </w:t>
      </w:r>
      <w:r w:rsidRPr="0073063B">
        <w:t>following</w:t>
      </w:r>
      <w:r>
        <w:t xml:space="preserve"> </w:t>
      </w:r>
      <w:r w:rsidRPr="0073063B">
        <w:t>sections</w:t>
      </w:r>
      <w:r>
        <w:t xml:space="preserve"> </w:t>
      </w:r>
      <w:r w:rsidRPr="0073063B">
        <w:t>of</w:t>
      </w:r>
      <w:r>
        <w:t xml:space="preserve"> </w:t>
      </w:r>
      <w:r w:rsidRPr="0073063B">
        <w:t>CDC’s</w:t>
      </w:r>
      <w:r>
        <w:t xml:space="preserve"> </w:t>
      </w:r>
      <w:r w:rsidRPr="0073063B">
        <w:t>Interim</w:t>
      </w:r>
      <w:r>
        <w:t xml:space="preserve"> </w:t>
      </w:r>
      <w:r w:rsidRPr="0073063B">
        <w:t>Clinical</w:t>
      </w:r>
      <w:r>
        <w:t xml:space="preserve"> </w:t>
      </w:r>
      <w:r w:rsidRPr="0073063B">
        <w:t>Considerations:</w:t>
      </w:r>
      <w:r>
        <w:t xml:space="preserve"> </w:t>
      </w:r>
      <w:r w:rsidRPr="0073063B">
        <w:t>Contraindications</w:t>
      </w:r>
      <w:r>
        <w:t xml:space="preserve"> </w:t>
      </w:r>
      <w:r w:rsidRPr="0073063B">
        <w:t>and</w:t>
      </w:r>
      <w:r>
        <w:t xml:space="preserve"> </w:t>
      </w:r>
      <w:r w:rsidRPr="0073063B">
        <w:t>precautions</w:t>
      </w:r>
      <w:r>
        <w:t xml:space="preserve"> </w:t>
      </w:r>
      <w:r w:rsidRPr="0073063B">
        <w:t>and</w:t>
      </w:r>
      <w:r>
        <w:t xml:space="preserve"> </w:t>
      </w:r>
      <w:r w:rsidRPr="0073063B">
        <w:t>Appendix</w:t>
      </w:r>
      <w:r>
        <w:t xml:space="preserve"> </w:t>
      </w:r>
      <w:r w:rsidRPr="0073063B">
        <w:t>E:</w:t>
      </w:r>
      <w:r>
        <w:t xml:space="preserve"> </w:t>
      </w:r>
      <w:r w:rsidRPr="0073063B">
        <w:t>Triage</w:t>
      </w:r>
      <w:r>
        <w:t xml:space="preserve"> </w:t>
      </w:r>
      <w:r w:rsidRPr="0073063B">
        <w:t>of</w:t>
      </w:r>
      <w:r>
        <w:t xml:space="preserve"> </w:t>
      </w:r>
      <w:r w:rsidRPr="0073063B">
        <w:t>people</w:t>
      </w:r>
      <w:r>
        <w:t xml:space="preserve"> </w:t>
      </w:r>
      <w:r w:rsidRPr="0073063B">
        <w:t>with</w:t>
      </w:r>
      <w:r>
        <w:t xml:space="preserve"> </w:t>
      </w:r>
      <w:r w:rsidRPr="0073063B">
        <w:t>a</w:t>
      </w:r>
      <w:r>
        <w:t xml:space="preserve"> </w:t>
      </w:r>
      <w:r w:rsidRPr="0073063B">
        <w:t>history</w:t>
      </w:r>
      <w:r>
        <w:t xml:space="preserve"> </w:t>
      </w:r>
      <w:r w:rsidRPr="0073063B">
        <w:t>of</w:t>
      </w:r>
      <w:r>
        <w:t xml:space="preserve"> </w:t>
      </w:r>
      <w:r w:rsidRPr="0073063B">
        <w:t>allergies</w:t>
      </w:r>
      <w:r>
        <w:t xml:space="preserve"> </w:t>
      </w:r>
      <w:r w:rsidRPr="0073063B">
        <w:t>or</w:t>
      </w:r>
      <w:r>
        <w:t xml:space="preserve"> </w:t>
      </w:r>
      <w:r w:rsidRPr="0073063B">
        <w:t>allergic</w:t>
      </w:r>
      <w:r>
        <w:t xml:space="preserve"> </w:t>
      </w:r>
      <w:r w:rsidRPr="0073063B">
        <w:t>reactions.</w:t>
      </w:r>
      <w:r>
        <w:t xml:space="preserve"> </w:t>
      </w:r>
      <w:r w:rsidRPr="0073063B">
        <w:t>For</w:t>
      </w:r>
      <w:r>
        <w:t xml:space="preserve"> </w:t>
      </w:r>
      <w:r w:rsidRPr="0073063B">
        <w:t>a</w:t>
      </w:r>
      <w:r>
        <w:t xml:space="preserve"> </w:t>
      </w:r>
      <w:r w:rsidRPr="0073063B">
        <w:t>full</w:t>
      </w:r>
      <w:r>
        <w:t xml:space="preserve"> </w:t>
      </w:r>
      <w:r w:rsidRPr="0073063B">
        <w:t>list</w:t>
      </w:r>
      <w:r>
        <w:t xml:space="preserve"> </w:t>
      </w:r>
      <w:r w:rsidRPr="0073063B">
        <w:t>of</w:t>
      </w:r>
      <w:r>
        <w:t xml:space="preserve"> </w:t>
      </w:r>
      <w:r w:rsidRPr="0073063B">
        <w:t>ingredients</w:t>
      </w:r>
      <w:r>
        <w:t xml:space="preserve"> </w:t>
      </w:r>
      <w:r w:rsidRPr="0073063B">
        <w:t>included</w:t>
      </w:r>
      <w:r>
        <w:t xml:space="preserve"> </w:t>
      </w:r>
      <w:r w:rsidRPr="0073063B">
        <w:t>in</w:t>
      </w:r>
      <w:r>
        <w:t xml:space="preserve"> </w:t>
      </w:r>
      <w:r w:rsidRPr="0073063B">
        <w:t>COVID-19</w:t>
      </w:r>
      <w:r>
        <w:t xml:space="preserve"> </w:t>
      </w:r>
      <w:r w:rsidRPr="0073063B">
        <w:t>vaccines,</w:t>
      </w:r>
      <w:r>
        <w:t xml:space="preserve"> </w:t>
      </w:r>
      <w:r w:rsidRPr="0073063B">
        <w:t>refer</w:t>
      </w:r>
      <w:r>
        <w:t xml:space="preserve"> </w:t>
      </w:r>
      <w:r w:rsidRPr="0073063B">
        <w:t>to</w:t>
      </w:r>
      <w:r>
        <w:t xml:space="preserve"> </w:t>
      </w:r>
      <w:r w:rsidRPr="0073063B">
        <w:t>COVID-19</w:t>
      </w:r>
      <w:r>
        <w:t xml:space="preserve"> </w:t>
      </w:r>
      <w:r w:rsidRPr="0073063B">
        <w:t>vaccine-specific</w:t>
      </w:r>
      <w:r>
        <w:t xml:space="preserve"> </w:t>
      </w:r>
      <w:hyperlink r:id="rId18" w:tgtFrame="_blank" w:tooltip="https://www.fda.gov/emergency-preparedness-and-response/coronavirus-disease-2019-covid-19/covid-19-vaccines" w:history="1">
        <w:r>
          <w:rPr>
            <w:rStyle w:val="Hyperlink"/>
          </w:rPr>
          <w:t>FDA: COVID-19 Vaccines</w:t>
        </w:r>
      </w:hyperlink>
      <w:r>
        <w:t xml:space="preserve"> </w:t>
      </w:r>
      <w:r w:rsidRPr="0073063B">
        <w:t>and</w:t>
      </w:r>
      <w:r>
        <w:t xml:space="preserve"> </w:t>
      </w:r>
      <w:hyperlink r:id="rId19" w:tgtFrame="_blank" w:tooltip="https://www.cdc.gov/vaccines/covid-19/info-by-product/index.html" w:history="1">
        <w:r w:rsidRPr="0073063B">
          <w:rPr>
            <w:rStyle w:val="Hyperlink"/>
          </w:rPr>
          <w:t>U.S.</w:t>
        </w:r>
        <w:r>
          <w:rPr>
            <w:rStyle w:val="Hyperlink"/>
          </w:rPr>
          <w:t xml:space="preserve"> </w:t>
        </w:r>
        <w:r w:rsidRPr="0073063B">
          <w:rPr>
            <w:rStyle w:val="Hyperlink"/>
          </w:rPr>
          <w:t>COVID-19</w:t>
        </w:r>
        <w:r>
          <w:rPr>
            <w:rStyle w:val="Hyperlink"/>
          </w:rPr>
          <w:t xml:space="preserve"> </w:t>
        </w:r>
        <w:r w:rsidRPr="0073063B">
          <w:rPr>
            <w:rStyle w:val="Hyperlink"/>
          </w:rPr>
          <w:t>Vaccine</w:t>
        </w:r>
        <w:r>
          <w:rPr>
            <w:rStyle w:val="Hyperlink"/>
          </w:rPr>
          <w:t xml:space="preserve"> </w:t>
        </w:r>
        <w:r w:rsidRPr="0073063B">
          <w:rPr>
            <w:rStyle w:val="Hyperlink"/>
          </w:rPr>
          <w:t>Product</w:t>
        </w:r>
        <w:r>
          <w:rPr>
            <w:rStyle w:val="Hyperlink"/>
          </w:rPr>
          <w:t xml:space="preserve"> </w:t>
        </w:r>
        <w:r w:rsidRPr="0073063B">
          <w:rPr>
            <w:rStyle w:val="Hyperlink"/>
          </w:rPr>
          <w:t>Information</w:t>
        </w:r>
      </w:hyperlink>
      <w:r w:rsidRPr="0073063B">
        <w:t>.</w:t>
      </w:r>
    </w:p>
    <w:p w14:paraId="1141EDE1" w14:textId="77777777" w:rsidR="00170B30" w:rsidRPr="000B7366" w:rsidRDefault="00170B30" w:rsidP="00170B30">
      <w:pPr>
        <w:pStyle w:val="Heading3"/>
      </w:pPr>
      <w:r w:rsidRPr="000B7366">
        <w:t>Immediate</w:t>
      </w:r>
      <w:r>
        <w:t xml:space="preserve"> </w:t>
      </w:r>
      <w:r w:rsidRPr="000B7366">
        <w:t>allergic</w:t>
      </w:r>
      <w:r>
        <w:t xml:space="preserve"> </w:t>
      </w:r>
      <w:r w:rsidRPr="000B7366">
        <w:t>reaction</w:t>
      </w:r>
      <w:r>
        <w:t xml:space="preserve"> </w:t>
      </w:r>
      <w:r w:rsidRPr="000B7366">
        <w:t>to</w:t>
      </w:r>
      <w:r>
        <w:t xml:space="preserve"> </w:t>
      </w:r>
      <w:r w:rsidRPr="000B7366">
        <w:t>any</w:t>
      </w:r>
      <w:r>
        <w:t xml:space="preserve"> </w:t>
      </w:r>
      <w:r w:rsidRPr="000B7366">
        <w:t>other</w:t>
      </w:r>
      <w:r>
        <w:t xml:space="preserve"> </w:t>
      </w:r>
      <w:r w:rsidRPr="000B7366">
        <w:t>vaccines</w:t>
      </w:r>
      <w:r>
        <w:t xml:space="preserve"> </w:t>
      </w:r>
      <w:r w:rsidRPr="000B7366">
        <w:t>(non-COVID-19)</w:t>
      </w:r>
      <w:r>
        <w:t xml:space="preserve"> </w:t>
      </w:r>
      <w:r w:rsidRPr="000B7366">
        <w:t>or</w:t>
      </w:r>
      <w:r>
        <w:t xml:space="preserve"> </w:t>
      </w:r>
      <w:r w:rsidRPr="000B7366">
        <w:t>injectable</w:t>
      </w:r>
      <w:r>
        <w:t xml:space="preserve"> </w:t>
      </w:r>
      <w:r w:rsidRPr="000B7366">
        <w:t>therapy</w:t>
      </w:r>
      <w:r>
        <w:t xml:space="preserve"> </w:t>
      </w:r>
      <w:r w:rsidRPr="000B7366">
        <w:t>(intramuscular,</w:t>
      </w:r>
      <w:r>
        <w:t xml:space="preserve"> </w:t>
      </w:r>
      <w:r w:rsidRPr="000B7366">
        <w:t>intravenous,</w:t>
      </w:r>
      <w:r>
        <w:t xml:space="preserve"> </w:t>
      </w:r>
      <w:r w:rsidRPr="000B7366">
        <w:t>or</w:t>
      </w:r>
      <w:r>
        <w:t xml:space="preserve"> </w:t>
      </w:r>
      <w:r w:rsidRPr="000B7366">
        <w:t>subcutaneous)?</w:t>
      </w:r>
      <w:r>
        <w:t xml:space="preserve"> </w:t>
      </w:r>
      <w:r w:rsidRPr="000B7366">
        <w:t>Does</w:t>
      </w:r>
      <w:r>
        <w:t xml:space="preserve"> </w:t>
      </w:r>
      <w:r w:rsidRPr="000B7366">
        <w:t>not</w:t>
      </w:r>
      <w:r>
        <w:t xml:space="preserve"> </w:t>
      </w:r>
      <w:r w:rsidRPr="000B7366">
        <w:t>include</w:t>
      </w:r>
      <w:r>
        <w:t xml:space="preserve"> </w:t>
      </w:r>
      <w:r w:rsidRPr="000B7366">
        <w:t>allergy</w:t>
      </w:r>
      <w:r>
        <w:t xml:space="preserve"> </w:t>
      </w:r>
      <w:r w:rsidRPr="000B7366">
        <w:t>shots.</w:t>
      </w:r>
    </w:p>
    <w:p w14:paraId="294F9BD1" w14:textId="77777777" w:rsidR="00170B30" w:rsidRPr="000B7366" w:rsidRDefault="00170B30" w:rsidP="00170B30">
      <w:r w:rsidRPr="000B7366">
        <w:t>People</w:t>
      </w:r>
      <w:r>
        <w:t xml:space="preserve"> </w:t>
      </w:r>
      <w:r w:rsidRPr="000B7366">
        <w:t>with</w:t>
      </w:r>
      <w:r>
        <w:t xml:space="preserve"> </w:t>
      </w:r>
      <w:r w:rsidRPr="000B7366">
        <w:t>a</w:t>
      </w:r>
      <w:r>
        <w:t xml:space="preserve"> </w:t>
      </w:r>
      <w:r w:rsidRPr="000B7366">
        <w:t>history</w:t>
      </w:r>
      <w:r>
        <w:t xml:space="preserve"> </w:t>
      </w:r>
      <w:r w:rsidRPr="000B7366">
        <w:t>of</w:t>
      </w:r>
      <w:r>
        <w:t xml:space="preserve"> </w:t>
      </w:r>
      <w:r w:rsidRPr="000B7366">
        <w:t>an</w:t>
      </w:r>
      <w:r>
        <w:t xml:space="preserve"> </w:t>
      </w:r>
      <w:r w:rsidRPr="000B7366">
        <w:t>immediate</w:t>
      </w:r>
      <w:r>
        <w:t xml:space="preserve"> </w:t>
      </w:r>
      <w:r w:rsidRPr="000B7366">
        <w:t>allergic</w:t>
      </w:r>
      <w:r>
        <w:t xml:space="preserve"> </w:t>
      </w:r>
      <w:r w:rsidRPr="000B7366">
        <w:t>reaction</w:t>
      </w:r>
      <w:r>
        <w:t xml:space="preserve"> </w:t>
      </w:r>
      <w:r w:rsidRPr="000B7366">
        <w:t>to</w:t>
      </w:r>
      <w:r>
        <w:t xml:space="preserve"> </w:t>
      </w:r>
      <w:r w:rsidRPr="000B7366">
        <w:t>a</w:t>
      </w:r>
      <w:r>
        <w:t xml:space="preserve"> </w:t>
      </w:r>
      <w:r w:rsidRPr="000B7366">
        <w:t>non-COVID-19</w:t>
      </w:r>
      <w:r>
        <w:t xml:space="preserve"> </w:t>
      </w:r>
      <w:r w:rsidRPr="000B7366">
        <w:t>vaccine</w:t>
      </w:r>
      <w:r>
        <w:t xml:space="preserve"> </w:t>
      </w:r>
      <w:r w:rsidRPr="000B7366">
        <w:t>or</w:t>
      </w:r>
      <w:r>
        <w:t xml:space="preserve"> </w:t>
      </w:r>
      <w:r w:rsidRPr="000B7366">
        <w:t>injectable</w:t>
      </w:r>
      <w:r>
        <w:t xml:space="preserve"> </w:t>
      </w:r>
      <w:r w:rsidRPr="000B7366">
        <w:t>therapy</w:t>
      </w:r>
      <w:r>
        <w:t xml:space="preserve"> </w:t>
      </w:r>
      <w:r w:rsidRPr="000B7366">
        <w:t>that</w:t>
      </w:r>
      <w:r>
        <w:t xml:space="preserve"> </w:t>
      </w:r>
      <w:r w:rsidRPr="000B7366">
        <w:t>contains</w:t>
      </w:r>
      <w:r>
        <w:t xml:space="preserve"> </w:t>
      </w:r>
      <w:r w:rsidRPr="000B7366">
        <w:t>multiple</w:t>
      </w:r>
      <w:r>
        <w:t xml:space="preserve"> </w:t>
      </w:r>
      <w:r w:rsidRPr="000B7366">
        <w:t>components,</w:t>
      </w:r>
      <w:r>
        <w:t xml:space="preserve"> </w:t>
      </w:r>
      <w:r w:rsidRPr="000B7366">
        <w:t>one</w:t>
      </w:r>
      <w:r>
        <w:t xml:space="preserve"> </w:t>
      </w:r>
      <w:r w:rsidRPr="000B7366">
        <w:t>or</w:t>
      </w:r>
      <w:r>
        <w:t xml:space="preserve"> </w:t>
      </w:r>
      <w:r w:rsidRPr="000B7366">
        <w:t>more</w:t>
      </w:r>
      <w:r>
        <w:t xml:space="preserve"> </w:t>
      </w:r>
      <w:r w:rsidRPr="000B7366">
        <w:t>of</w:t>
      </w:r>
      <w:r>
        <w:t xml:space="preserve"> </w:t>
      </w:r>
      <w:r w:rsidRPr="000B7366">
        <w:t>which</w:t>
      </w:r>
      <w:r>
        <w:t xml:space="preserve"> </w:t>
      </w:r>
      <w:r w:rsidRPr="000B7366">
        <w:t>is</w:t>
      </w:r>
      <w:r>
        <w:t xml:space="preserve"> </w:t>
      </w:r>
      <w:r w:rsidRPr="000B7366">
        <w:t>a</w:t>
      </w:r>
      <w:r>
        <w:t xml:space="preserve"> </w:t>
      </w:r>
      <w:r w:rsidRPr="000B7366">
        <w:t>component</w:t>
      </w:r>
      <w:r>
        <w:t xml:space="preserve"> </w:t>
      </w:r>
      <w:r w:rsidRPr="000B7366">
        <w:t>of</w:t>
      </w:r>
      <w:r>
        <w:t xml:space="preserve"> </w:t>
      </w:r>
      <w:r w:rsidRPr="000B7366">
        <w:t>a</w:t>
      </w:r>
      <w:r>
        <w:t xml:space="preserve"> </w:t>
      </w:r>
      <w:r w:rsidRPr="000B7366">
        <w:t>COVID-19</w:t>
      </w:r>
      <w:r>
        <w:t xml:space="preserve"> </w:t>
      </w:r>
      <w:r w:rsidRPr="000B7366">
        <w:t>vaccine,</w:t>
      </w:r>
      <w:r>
        <w:t xml:space="preserve"> </w:t>
      </w:r>
      <w:r w:rsidRPr="000B7366">
        <w:t>but</w:t>
      </w:r>
      <w:r>
        <w:t xml:space="preserve"> </w:t>
      </w:r>
      <w:r w:rsidRPr="000B7366">
        <w:t>it</w:t>
      </w:r>
      <w:r>
        <w:t xml:space="preserve"> </w:t>
      </w:r>
      <w:r w:rsidRPr="000B7366">
        <w:t>is</w:t>
      </w:r>
      <w:r>
        <w:t xml:space="preserve"> </w:t>
      </w:r>
      <w:r w:rsidRPr="000B7366">
        <w:t>unknown</w:t>
      </w:r>
      <w:r>
        <w:t xml:space="preserve"> </w:t>
      </w:r>
      <w:r w:rsidRPr="000B7366">
        <w:t>which</w:t>
      </w:r>
      <w:r>
        <w:t xml:space="preserve"> </w:t>
      </w:r>
      <w:r w:rsidRPr="000B7366">
        <w:t>component</w:t>
      </w:r>
      <w:r>
        <w:t xml:space="preserve"> </w:t>
      </w:r>
      <w:r w:rsidRPr="000B7366">
        <w:t>elicited</w:t>
      </w:r>
      <w:r>
        <w:t xml:space="preserve"> </w:t>
      </w:r>
      <w:r w:rsidRPr="000B7366">
        <w:t>the</w:t>
      </w:r>
      <w:r>
        <w:t xml:space="preserve"> </w:t>
      </w:r>
      <w:r w:rsidRPr="000B7366">
        <w:t>allergic</w:t>
      </w:r>
      <w:r>
        <w:t xml:space="preserve"> </w:t>
      </w:r>
      <w:r w:rsidRPr="000B7366">
        <w:t>reaction,</w:t>
      </w:r>
      <w:r>
        <w:t xml:space="preserve"> </w:t>
      </w:r>
      <w:r w:rsidRPr="000B7366">
        <w:t>have</w:t>
      </w:r>
      <w:r>
        <w:t xml:space="preserve"> </w:t>
      </w:r>
      <w:r w:rsidRPr="000B7366">
        <w:t>a</w:t>
      </w:r>
      <w:r>
        <w:t xml:space="preserve"> </w:t>
      </w:r>
      <w:r w:rsidRPr="000B7366">
        <w:t>precaution</w:t>
      </w:r>
      <w:r>
        <w:t xml:space="preserve"> </w:t>
      </w:r>
      <w:r w:rsidRPr="000B7366">
        <w:t>to</w:t>
      </w:r>
      <w:r>
        <w:t xml:space="preserve"> </w:t>
      </w:r>
      <w:r w:rsidRPr="000B7366">
        <w:t>vaccination</w:t>
      </w:r>
      <w:r>
        <w:t xml:space="preserve"> </w:t>
      </w:r>
      <w:r w:rsidRPr="000B7366">
        <w:t>with</w:t>
      </w:r>
      <w:r>
        <w:t xml:space="preserve"> </w:t>
      </w:r>
      <w:r w:rsidRPr="000B7366">
        <w:t>that</w:t>
      </w:r>
      <w:r>
        <w:t xml:space="preserve"> </w:t>
      </w:r>
      <w:r w:rsidRPr="000B7366">
        <w:t>COVID-19</w:t>
      </w:r>
      <w:r>
        <w:t xml:space="preserve"> </w:t>
      </w:r>
      <w:r w:rsidRPr="000B7366">
        <w:t>vaccine.</w:t>
      </w:r>
      <w:r>
        <w:t xml:space="preserve"> </w:t>
      </w:r>
      <w:r w:rsidRPr="000B7366">
        <w:t>These</w:t>
      </w:r>
      <w:r>
        <w:t xml:space="preserve"> </w:t>
      </w:r>
      <w:r w:rsidRPr="000B7366">
        <w:t>people</w:t>
      </w:r>
      <w:r>
        <w:t xml:space="preserve"> </w:t>
      </w:r>
      <w:r w:rsidRPr="000B7366">
        <w:t>may</w:t>
      </w:r>
      <w:r>
        <w:t xml:space="preserve"> </w:t>
      </w:r>
      <w:r w:rsidRPr="000B7366">
        <w:t>benefit</w:t>
      </w:r>
      <w:r>
        <w:t xml:space="preserve"> </w:t>
      </w:r>
      <w:r w:rsidRPr="000B7366">
        <w:t>from</w:t>
      </w:r>
      <w:r>
        <w:t xml:space="preserve"> </w:t>
      </w:r>
      <w:r w:rsidRPr="000B7366">
        <w:t>consultation</w:t>
      </w:r>
      <w:r>
        <w:t xml:space="preserve"> </w:t>
      </w:r>
      <w:r w:rsidRPr="000B7366">
        <w:t>with</w:t>
      </w:r>
      <w:r>
        <w:t xml:space="preserve"> </w:t>
      </w:r>
      <w:r w:rsidRPr="000B7366">
        <w:t>an</w:t>
      </w:r>
      <w:r>
        <w:t xml:space="preserve"> </w:t>
      </w:r>
      <w:r w:rsidRPr="000B7366">
        <w:t>allergist-immunologist</w:t>
      </w:r>
      <w:r>
        <w:t xml:space="preserve"> </w:t>
      </w:r>
      <w:r w:rsidRPr="000B7366">
        <w:t>who</w:t>
      </w:r>
      <w:r>
        <w:t xml:space="preserve"> </w:t>
      </w:r>
      <w:r w:rsidRPr="000B7366">
        <w:t>can</w:t>
      </w:r>
      <w:r>
        <w:t xml:space="preserve"> </w:t>
      </w:r>
      <w:r w:rsidRPr="000B7366">
        <w:t>perform</w:t>
      </w:r>
      <w:r>
        <w:t xml:space="preserve"> </w:t>
      </w:r>
      <w:r w:rsidRPr="000B7366">
        <w:t>a</w:t>
      </w:r>
      <w:r>
        <w:t xml:space="preserve"> </w:t>
      </w:r>
      <w:r w:rsidRPr="000B7366">
        <w:t>more</w:t>
      </w:r>
      <w:r>
        <w:t xml:space="preserve"> </w:t>
      </w:r>
      <w:r w:rsidRPr="000B7366">
        <w:t>detailed</w:t>
      </w:r>
      <w:r>
        <w:t xml:space="preserve"> </w:t>
      </w:r>
      <w:r w:rsidRPr="000B7366">
        <w:t>risk</w:t>
      </w:r>
      <w:r>
        <w:t xml:space="preserve"> </w:t>
      </w:r>
      <w:r w:rsidRPr="000B7366">
        <w:lastRenderedPageBreak/>
        <w:t>assessment</w:t>
      </w:r>
      <w:r>
        <w:t xml:space="preserve"> </w:t>
      </w:r>
      <w:r w:rsidRPr="000B7366">
        <w:t>for</w:t>
      </w:r>
      <w:r>
        <w:t xml:space="preserve"> </w:t>
      </w:r>
      <w:r w:rsidRPr="000B7366">
        <w:t>COVID-19</w:t>
      </w:r>
      <w:r>
        <w:t xml:space="preserve"> </w:t>
      </w:r>
      <w:r w:rsidRPr="000B7366">
        <w:t>vaccine</w:t>
      </w:r>
      <w:r>
        <w:t xml:space="preserve"> </w:t>
      </w:r>
      <w:r w:rsidRPr="000B7366">
        <w:t>receipt</w:t>
      </w:r>
      <w:r>
        <w:t xml:space="preserve"> </w:t>
      </w:r>
      <w:r w:rsidRPr="000B7366">
        <w:t>and</w:t>
      </w:r>
      <w:r>
        <w:t xml:space="preserve"> </w:t>
      </w:r>
      <w:r w:rsidRPr="000B7366">
        <w:t>possibly</w:t>
      </w:r>
      <w:r>
        <w:t xml:space="preserve"> </w:t>
      </w:r>
      <w:r w:rsidRPr="000B7366">
        <w:t>allergy</w:t>
      </w:r>
      <w:r>
        <w:t xml:space="preserve"> </w:t>
      </w:r>
      <w:r w:rsidRPr="000B7366">
        <w:t>testing.</w:t>
      </w:r>
      <w:r>
        <w:t xml:space="preserve"> </w:t>
      </w:r>
      <w:r w:rsidRPr="000B7366">
        <w:t>For</w:t>
      </w:r>
      <w:r>
        <w:t xml:space="preserve"> </w:t>
      </w:r>
      <w:r w:rsidRPr="000B7366">
        <w:t>additional</w:t>
      </w:r>
      <w:r>
        <w:t xml:space="preserve"> </w:t>
      </w:r>
      <w:r w:rsidRPr="000B7366">
        <w:t>details,</w:t>
      </w:r>
      <w:r>
        <w:t xml:space="preserve"> </w:t>
      </w:r>
      <w:r w:rsidRPr="000B7366">
        <w:t>refer</w:t>
      </w:r>
      <w:r>
        <w:t xml:space="preserve"> </w:t>
      </w:r>
      <w:r w:rsidRPr="000B7366" w:rsidDel="003B0630">
        <w:t>to</w:t>
      </w:r>
      <w:r>
        <w:t xml:space="preserve"> </w:t>
      </w:r>
      <w:r w:rsidRPr="000B7366">
        <w:t>the</w:t>
      </w:r>
      <w:r>
        <w:t xml:space="preserve"> </w:t>
      </w:r>
      <w:r w:rsidRPr="000B7366">
        <w:t>following</w:t>
      </w:r>
      <w:r>
        <w:t xml:space="preserve"> </w:t>
      </w:r>
      <w:r w:rsidRPr="000B7366">
        <w:t>sections</w:t>
      </w:r>
      <w:r>
        <w:t xml:space="preserve"> </w:t>
      </w:r>
      <w:r w:rsidRPr="000B7366">
        <w:t>of</w:t>
      </w:r>
      <w:r>
        <w:t xml:space="preserve"> </w:t>
      </w:r>
      <w:r w:rsidRPr="000B7366">
        <w:t>CDC’s</w:t>
      </w:r>
      <w:r>
        <w:t xml:space="preserve"> </w:t>
      </w:r>
      <w:r w:rsidRPr="000B7366">
        <w:t>Interim</w:t>
      </w:r>
      <w:r>
        <w:t xml:space="preserve"> </w:t>
      </w:r>
      <w:r w:rsidRPr="000B7366">
        <w:t>Clinical</w:t>
      </w:r>
      <w:r>
        <w:t xml:space="preserve"> </w:t>
      </w:r>
      <w:r w:rsidRPr="000B7366">
        <w:t>Considerations</w:t>
      </w:r>
      <w:r w:rsidRPr="000B7366" w:rsidDel="000A201F">
        <w:t>:</w:t>
      </w:r>
      <w:r>
        <w:t xml:space="preserve"> </w:t>
      </w:r>
      <w:r w:rsidRPr="000B7366">
        <w:t>Contraindications</w:t>
      </w:r>
      <w:r>
        <w:t xml:space="preserve"> </w:t>
      </w:r>
      <w:r w:rsidRPr="000B7366">
        <w:t>and</w:t>
      </w:r>
      <w:r>
        <w:t xml:space="preserve"> </w:t>
      </w:r>
      <w:r w:rsidRPr="000B7366">
        <w:t>precautions</w:t>
      </w:r>
      <w:r>
        <w:t xml:space="preserve"> </w:t>
      </w:r>
      <w:r w:rsidRPr="000B7366">
        <w:t>and</w:t>
      </w:r>
      <w:r>
        <w:t xml:space="preserve"> </w:t>
      </w:r>
      <w:r w:rsidRPr="000B7366">
        <w:t>Appendix</w:t>
      </w:r>
      <w:r>
        <w:t xml:space="preserve"> </w:t>
      </w:r>
      <w:r w:rsidRPr="000B7366">
        <w:t>E:</w:t>
      </w:r>
      <w:r>
        <w:t xml:space="preserve"> </w:t>
      </w:r>
      <w:r w:rsidRPr="000B7366">
        <w:t>Triage</w:t>
      </w:r>
      <w:r>
        <w:t xml:space="preserve"> </w:t>
      </w:r>
      <w:r w:rsidRPr="000B7366">
        <w:t>of</w:t>
      </w:r>
      <w:r>
        <w:t xml:space="preserve"> </w:t>
      </w:r>
      <w:r w:rsidRPr="000B7366">
        <w:t>people</w:t>
      </w:r>
      <w:r>
        <w:t xml:space="preserve"> </w:t>
      </w:r>
      <w:r w:rsidRPr="000B7366">
        <w:t>with</w:t>
      </w:r>
      <w:r>
        <w:t xml:space="preserve"> </w:t>
      </w:r>
      <w:r w:rsidRPr="000B7366">
        <w:t>a</w:t>
      </w:r>
      <w:r>
        <w:t xml:space="preserve"> </w:t>
      </w:r>
      <w:r w:rsidRPr="000B7366">
        <w:t>history</w:t>
      </w:r>
      <w:r>
        <w:t xml:space="preserve"> </w:t>
      </w:r>
      <w:r w:rsidRPr="000B7366">
        <w:t>of</w:t>
      </w:r>
      <w:r>
        <w:t xml:space="preserve"> </w:t>
      </w:r>
      <w:r w:rsidRPr="000B7366">
        <w:t>allergies</w:t>
      </w:r>
      <w:r>
        <w:t xml:space="preserve"> </w:t>
      </w:r>
      <w:r w:rsidRPr="000B7366">
        <w:t>or</w:t>
      </w:r>
      <w:r>
        <w:t xml:space="preserve"> </w:t>
      </w:r>
      <w:r w:rsidRPr="000B7366">
        <w:t>allergic</w:t>
      </w:r>
      <w:r>
        <w:t xml:space="preserve"> </w:t>
      </w:r>
      <w:r w:rsidRPr="000B7366">
        <w:t>reactions.</w:t>
      </w:r>
    </w:p>
    <w:p w14:paraId="6E197AEA" w14:textId="77777777" w:rsidR="00170B30" w:rsidRPr="00E14A58" w:rsidRDefault="00170B30" w:rsidP="00170B30">
      <w:pPr>
        <w:pStyle w:val="Heading3"/>
      </w:pPr>
      <w:r w:rsidRPr="00E14A58">
        <w:t>Are</w:t>
      </w:r>
      <w:r>
        <w:t xml:space="preserve"> </w:t>
      </w:r>
      <w:r w:rsidRPr="00E14A58">
        <w:t>you</w:t>
      </w:r>
      <w:r>
        <w:t xml:space="preserve"> </w:t>
      </w:r>
      <w:r w:rsidRPr="00E14A58">
        <w:t>feeling</w:t>
      </w:r>
      <w:r>
        <w:t xml:space="preserve"> </w:t>
      </w:r>
      <w:r w:rsidRPr="00E14A58">
        <w:t>sick</w:t>
      </w:r>
      <w:r>
        <w:t xml:space="preserve"> </w:t>
      </w:r>
      <w:r w:rsidRPr="00E14A58">
        <w:t>today?</w:t>
      </w:r>
    </w:p>
    <w:p w14:paraId="628D429D" w14:textId="77777777" w:rsidR="00170B30" w:rsidRPr="00E14A58" w:rsidRDefault="00170B30" w:rsidP="00170B30">
      <w:r w:rsidRPr="00E14A58">
        <w:t>There</w:t>
      </w:r>
      <w:r>
        <w:t xml:space="preserve"> </w:t>
      </w:r>
      <w:r w:rsidRPr="00E14A58">
        <w:t>is</w:t>
      </w:r>
      <w:r>
        <w:t xml:space="preserve"> </w:t>
      </w:r>
      <w:r w:rsidRPr="00E14A58">
        <w:t>no</w:t>
      </w:r>
      <w:r>
        <w:t xml:space="preserve"> </w:t>
      </w:r>
      <w:r w:rsidRPr="00E14A58">
        <w:t>evidence</w:t>
      </w:r>
      <w:r>
        <w:t xml:space="preserve"> </w:t>
      </w:r>
      <w:r w:rsidRPr="00E14A58">
        <w:t>that</w:t>
      </w:r>
      <w:r>
        <w:t xml:space="preserve"> </w:t>
      </w:r>
      <w:r w:rsidRPr="00E14A58">
        <w:t>someone</w:t>
      </w:r>
      <w:r>
        <w:t xml:space="preserve"> </w:t>
      </w:r>
      <w:r w:rsidRPr="00E14A58">
        <w:t>who</w:t>
      </w:r>
      <w:r>
        <w:t xml:space="preserve"> </w:t>
      </w:r>
      <w:r w:rsidRPr="00E14A58">
        <w:t>is</w:t>
      </w:r>
      <w:r>
        <w:t xml:space="preserve"> </w:t>
      </w:r>
      <w:r w:rsidRPr="00E14A58">
        <w:t>sick</w:t>
      </w:r>
      <w:r>
        <w:t xml:space="preserve"> </w:t>
      </w:r>
      <w:r w:rsidRPr="00E14A58">
        <w:t>whe</w:t>
      </w:r>
      <w:r w:rsidRPr="00E14A58">
        <w:rPr>
          <w:rFonts w:asciiTheme="minorHAnsi" w:eastAsiaTheme="majorEastAsia" w:hAnsiTheme="minorHAnsi" w:cstheme="majorBidi"/>
        </w:rPr>
        <w:t>n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vaccinated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will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decrease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the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vaccine’s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effectiveness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or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increase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vaccine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adverse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events.</w:t>
      </w:r>
      <w:r>
        <w:t xml:space="preserve"> </w:t>
      </w:r>
      <w:r w:rsidRPr="00E14A58">
        <w:t>If</w:t>
      </w:r>
      <w:r>
        <w:t xml:space="preserve"> </w:t>
      </w:r>
      <w:r w:rsidRPr="00E14A58">
        <w:t>a</w:t>
      </w:r>
      <w:r>
        <w:t xml:space="preserve"> </w:t>
      </w:r>
      <w:r w:rsidRPr="00E14A58">
        <w:t>person</w:t>
      </w:r>
      <w:r>
        <w:t xml:space="preserve"> </w:t>
      </w:r>
      <w:r w:rsidRPr="00E14A58">
        <w:t>has</w:t>
      </w:r>
      <w:r>
        <w:t xml:space="preserve"> </w:t>
      </w:r>
      <w:r w:rsidRPr="00E14A58">
        <w:t>COVID-19</w:t>
      </w:r>
      <w:r>
        <w:t xml:space="preserve"> </w:t>
      </w:r>
      <w:r w:rsidRPr="00E14A58">
        <w:t>symptoms,</w:t>
      </w:r>
      <w:r>
        <w:t xml:space="preserve"> </w:t>
      </w:r>
      <w:r w:rsidRPr="00E14A58">
        <w:t>they</w:t>
      </w:r>
      <w:r>
        <w:t xml:space="preserve"> </w:t>
      </w:r>
      <w:r w:rsidRPr="00E14A58">
        <w:t>should</w:t>
      </w:r>
      <w:r>
        <w:t xml:space="preserve"> </w:t>
      </w:r>
      <w:r w:rsidRPr="00E14A58">
        <w:t>isolate</w:t>
      </w:r>
      <w:r>
        <w:t xml:space="preserve"> </w:t>
      </w:r>
      <w:r w:rsidRPr="00E14A58">
        <w:t>following</w:t>
      </w:r>
      <w:r>
        <w:t xml:space="preserve"> </w:t>
      </w:r>
      <w:r w:rsidRPr="00E14A58">
        <w:t>current</w:t>
      </w:r>
      <w:r>
        <w:t xml:space="preserve"> </w:t>
      </w:r>
      <w:r w:rsidRPr="00E14A58">
        <w:t>guidelines,</w:t>
      </w:r>
      <w:r>
        <w:t xml:space="preserve"> </w:t>
      </w:r>
      <w:r w:rsidRPr="00E14A58">
        <w:t>get</w:t>
      </w:r>
      <w:r>
        <w:t xml:space="preserve"> </w:t>
      </w:r>
      <w:r w:rsidRPr="00E14A58">
        <w:t>tested,</w:t>
      </w:r>
      <w:r>
        <w:t xml:space="preserve"> </w:t>
      </w:r>
      <w:r w:rsidRPr="00E14A58">
        <w:t>and</w:t>
      </w:r>
      <w:r>
        <w:t xml:space="preserve"> </w:t>
      </w:r>
      <w:r w:rsidRPr="00E14A58">
        <w:t>if</w:t>
      </w:r>
      <w:r>
        <w:t xml:space="preserve"> </w:t>
      </w:r>
      <w:r w:rsidRPr="00E14A58">
        <w:t>necessary,</w:t>
      </w:r>
      <w:r>
        <w:t xml:space="preserve"> </w:t>
      </w:r>
      <w:r w:rsidRPr="00E14A58">
        <w:t>seek</w:t>
      </w:r>
      <w:r>
        <w:t xml:space="preserve"> </w:t>
      </w:r>
      <w:r w:rsidRPr="00E14A58">
        <w:t>medical</w:t>
      </w:r>
      <w:r>
        <w:t xml:space="preserve"> </w:t>
      </w:r>
      <w:r w:rsidRPr="00E14A58">
        <w:t>care</w:t>
      </w:r>
      <w:r w:rsidRPr="00E14A58">
        <w:rPr>
          <w:rFonts w:asciiTheme="minorHAnsi" w:eastAsiaTheme="majorEastAsia" w:hAnsiTheme="minorHAnsi" w:cstheme="majorBidi"/>
        </w:rPr>
        <w:t>.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As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a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precaution,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when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someone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moderately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to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severely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ill,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all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vaccines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should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be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delayed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until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the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illness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has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improved.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A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person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who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mildly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ill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(e.g.,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diarrhea,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upper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respiratory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infection,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etc.),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t>can</w:t>
      </w:r>
      <w:r>
        <w:t xml:space="preserve"> </w:t>
      </w:r>
      <w:r w:rsidRPr="00E14A58">
        <w:t>still</w:t>
      </w:r>
      <w:r>
        <w:t xml:space="preserve"> </w:t>
      </w:r>
      <w:r w:rsidRPr="00E14A58">
        <w:t>receive</w:t>
      </w:r>
      <w:r>
        <w:t xml:space="preserve"> </w:t>
      </w:r>
      <w:r w:rsidRPr="00E14A58">
        <w:t>a</w:t>
      </w:r>
      <w:r>
        <w:t xml:space="preserve"> </w:t>
      </w:r>
      <w:r w:rsidRPr="00E14A58">
        <w:t>vaccine,</w:t>
      </w:r>
      <w:r>
        <w:t xml:space="preserve"> </w:t>
      </w:r>
      <w:r w:rsidRPr="00E14A58">
        <w:t>including</w:t>
      </w:r>
      <w:r>
        <w:t xml:space="preserve"> </w:t>
      </w:r>
      <w:r w:rsidRPr="00E14A58">
        <w:t>people</w:t>
      </w:r>
      <w:r>
        <w:t xml:space="preserve"> </w:t>
      </w:r>
      <w:r w:rsidRPr="00E14A58">
        <w:t>who</w:t>
      </w:r>
      <w:r>
        <w:t xml:space="preserve"> </w:t>
      </w:r>
      <w:r w:rsidRPr="00E14A58">
        <w:t>are</w:t>
      </w:r>
      <w:r>
        <w:t xml:space="preserve"> </w:t>
      </w:r>
      <w:r w:rsidRPr="00E14A58">
        <w:t>taking</w:t>
      </w:r>
      <w:r>
        <w:t xml:space="preserve"> </w:t>
      </w:r>
      <w:r w:rsidRPr="00E14A58">
        <w:t>an</w:t>
      </w:r>
      <w:r>
        <w:t xml:space="preserve"> </w:t>
      </w:r>
      <w:r w:rsidRPr="00E14A58">
        <w:t>antibiotic.</w:t>
      </w:r>
    </w:p>
    <w:p w14:paraId="6041788B" w14:textId="0D041C49" w:rsidR="00170B30" w:rsidRPr="00E14A58" w:rsidRDefault="00170B30" w:rsidP="00170B30">
      <w:pPr>
        <w:rPr>
          <w:rFonts w:cstheme="minorHAnsi"/>
          <w:b/>
        </w:rPr>
      </w:pPr>
      <w:r w:rsidRPr="00E14A58">
        <w:t>People</w:t>
      </w:r>
      <w:r>
        <w:t xml:space="preserve"> </w:t>
      </w:r>
      <w:r w:rsidRPr="00E14A58">
        <w:t>should</w:t>
      </w:r>
      <w:r>
        <w:t xml:space="preserve"> </w:t>
      </w:r>
      <w:r w:rsidRPr="00E14A58">
        <w:t>be</w:t>
      </w:r>
      <w:r>
        <w:t xml:space="preserve"> </w:t>
      </w:r>
      <w:r w:rsidRPr="00E14A58">
        <w:t>offered</w:t>
      </w:r>
      <w:r>
        <w:t xml:space="preserve"> </w:t>
      </w:r>
      <w:r w:rsidRPr="00E14A58">
        <w:t>vaccination</w:t>
      </w:r>
      <w:r>
        <w:t xml:space="preserve"> </w:t>
      </w:r>
      <w:r w:rsidRPr="00E14A58">
        <w:t>regardless</w:t>
      </w:r>
      <w:r>
        <w:t xml:space="preserve"> </w:t>
      </w:r>
      <w:r w:rsidRPr="00E14A58">
        <w:t>of</w:t>
      </w:r>
      <w:r>
        <w:t xml:space="preserve"> </w:t>
      </w:r>
      <w:r w:rsidRPr="00E14A58">
        <w:t>their</w:t>
      </w:r>
      <w:r>
        <w:t xml:space="preserve"> </w:t>
      </w:r>
      <w:r w:rsidRPr="00E14A58">
        <w:t>history</w:t>
      </w:r>
      <w:r>
        <w:t xml:space="preserve"> </w:t>
      </w:r>
      <w:r w:rsidRPr="00E14A58">
        <w:t>of</w:t>
      </w:r>
      <w:r>
        <w:t xml:space="preserve"> </w:t>
      </w:r>
      <w:r w:rsidRPr="00E14A58">
        <w:t>symptomatic</w:t>
      </w:r>
      <w:r>
        <w:t xml:space="preserve"> </w:t>
      </w:r>
      <w:r w:rsidRPr="00E14A58">
        <w:t>or</w:t>
      </w:r>
      <w:r>
        <w:t xml:space="preserve"> </w:t>
      </w:r>
      <w:r w:rsidRPr="00E14A58">
        <w:t>asymptomatic</w:t>
      </w:r>
      <w:r>
        <w:t xml:space="preserve"> COVID</w:t>
      </w:r>
      <w:r w:rsidRPr="00E14A58">
        <w:t>-19</w:t>
      </w:r>
      <w:r>
        <w:t xml:space="preserve"> </w:t>
      </w:r>
      <w:r w:rsidRPr="00E14A58">
        <w:t>infection,</w:t>
      </w:r>
      <w:r>
        <w:t xml:space="preserve"> </w:t>
      </w:r>
      <w:r w:rsidRPr="00E14A58">
        <w:t>including</w:t>
      </w:r>
      <w:r>
        <w:t xml:space="preserve"> </w:t>
      </w:r>
      <w:r w:rsidRPr="00E14A58">
        <w:t>people</w:t>
      </w:r>
      <w:r>
        <w:t xml:space="preserve"> </w:t>
      </w:r>
      <w:r w:rsidRPr="00E14A58">
        <w:t>with</w:t>
      </w:r>
      <w:r>
        <w:t xml:space="preserve"> </w:t>
      </w:r>
      <w:r w:rsidRPr="00E14A58">
        <w:t>prolonged</w:t>
      </w:r>
      <w:r>
        <w:t xml:space="preserve"> </w:t>
      </w:r>
      <w:r w:rsidRPr="00E14A58">
        <w:t>post-COVID-19</w:t>
      </w:r>
      <w:r>
        <w:t xml:space="preserve"> </w:t>
      </w:r>
      <w:r w:rsidRPr="00E14A58">
        <w:t>symptoms.</w:t>
      </w:r>
      <w:r>
        <w:t xml:space="preserve"> </w:t>
      </w:r>
      <w:r w:rsidRPr="00E14A58">
        <w:t>Vaccination</w:t>
      </w:r>
      <w:r>
        <w:t xml:space="preserve"> </w:t>
      </w:r>
      <w:r w:rsidRPr="00E14A58">
        <w:t>of</w:t>
      </w:r>
      <w:r>
        <w:t xml:space="preserve"> </w:t>
      </w:r>
      <w:r w:rsidRPr="00E14A58">
        <w:t>people</w:t>
      </w:r>
      <w:r>
        <w:t xml:space="preserve"> </w:t>
      </w:r>
      <w:r w:rsidRPr="00E14A58">
        <w:t>with</w:t>
      </w:r>
      <w:r>
        <w:t xml:space="preserve"> </w:t>
      </w:r>
      <w:r w:rsidRPr="00E14A58">
        <w:t>known</w:t>
      </w:r>
      <w:r>
        <w:t xml:space="preserve"> </w:t>
      </w:r>
      <w:r w:rsidRPr="00E14A58">
        <w:t>current</w:t>
      </w:r>
      <w:r>
        <w:t xml:space="preserve"> </w:t>
      </w:r>
      <w:r w:rsidRPr="00E14A58">
        <w:t>COVID-19</w:t>
      </w:r>
      <w:r>
        <w:t xml:space="preserve"> </w:t>
      </w:r>
      <w:r w:rsidRPr="00E14A58">
        <w:t>infection</w:t>
      </w:r>
      <w:r>
        <w:t xml:space="preserve"> </w:t>
      </w:r>
      <w:r w:rsidRPr="00E14A58">
        <w:t>should</w:t>
      </w:r>
      <w:r>
        <w:t xml:space="preserve"> </w:t>
      </w:r>
      <w:r w:rsidRPr="00E14A58">
        <w:t>be</w:t>
      </w:r>
      <w:r>
        <w:t xml:space="preserve"> </w:t>
      </w:r>
      <w:r w:rsidRPr="00E14A58">
        <w:t>deferred</w:t>
      </w:r>
      <w:r>
        <w:t xml:space="preserve"> </w:t>
      </w:r>
      <w:r w:rsidRPr="00E14A58">
        <w:t>until</w:t>
      </w:r>
      <w:r>
        <w:t xml:space="preserve"> at least </w:t>
      </w:r>
      <w:r w:rsidRPr="00E14A58">
        <w:t>the</w:t>
      </w:r>
      <w:r>
        <w:t xml:space="preserve"> </w:t>
      </w:r>
      <w:r w:rsidRPr="00E14A58">
        <w:t>person</w:t>
      </w:r>
      <w:r>
        <w:t xml:space="preserve"> </w:t>
      </w:r>
      <w:r w:rsidRPr="00E14A58">
        <w:t>has</w:t>
      </w:r>
      <w:r>
        <w:t xml:space="preserve"> </w:t>
      </w:r>
      <w:r w:rsidRPr="00E14A58">
        <w:t>recovered</w:t>
      </w:r>
      <w:r>
        <w:t xml:space="preserve"> </w:t>
      </w:r>
      <w:r w:rsidRPr="00E14A58">
        <w:t>from</w:t>
      </w:r>
      <w:r>
        <w:t xml:space="preserve"> </w:t>
      </w:r>
      <w:r w:rsidRPr="00E14A58">
        <w:t>the</w:t>
      </w:r>
      <w:r>
        <w:t xml:space="preserve"> </w:t>
      </w:r>
      <w:r w:rsidRPr="00E14A58">
        <w:t>acute</w:t>
      </w:r>
      <w:r>
        <w:t xml:space="preserve"> </w:t>
      </w:r>
      <w:r w:rsidRPr="00E14A58">
        <w:t>illness</w:t>
      </w:r>
      <w:r>
        <w:t xml:space="preserve"> </w:t>
      </w:r>
      <w:r w:rsidRPr="00E14A58">
        <w:t>(if</w:t>
      </w:r>
      <w:r>
        <w:t xml:space="preserve"> </w:t>
      </w:r>
      <w:r w:rsidRPr="00E14A58">
        <w:t>the</w:t>
      </w:r>
      <w:r>
        <w:t xml:space="preserve"> </w:t>
      </w:r>
      <w:r w:rsidRPr="00E14A58">
        <w:t>person</w:t>
      </w:r>
      <w:r>
        <w:t xml:space="preserve"> </w:t>
      </w:r>
      <w:r w:rsidRPr="00E14A58">
        <w:t>had</w:t>
      </w:r>
      <w:r>
        <w:t xml:space="preserve"> </w:t>
      </w:r>
      <w:r w:rsidRPr="00E14A58">
        <w:t>symptoms)</w:t>
      </w:r>
      <w:r>
        <w:t xml:space="preserve"> </w:t>
      </w:r>
      <w:r w:rsidRPr="00E14A58">
        <w:t>and</w:t>
      </w:r>
      <w:r>
        <w:t xml:space="preserve"> </w:t>
      </w:r>
      <w:r w:rsidRPr="00E14A58">
        <w:t>they</w:t>
      </w:r>
      <w:r>
        <w:t xml:space="preserve"> </w:t>
      </w:r>
      <w:r w:rsidRPr="00E14A58">
        <w:t>have</w:t>
      </w:r>
      <w:r>
        <w:t xml:space="preserve"> </w:t>
      </w:r>
      <w:r w:rsidRPr="00E14A58">
        <w:t>met</w:t>
      </w:r>
      <w:r>
        <w:t xml:space="preserve"> </w:t>
      </w:r>
      <w:r w:rsidRPr="00E14A58">
        <w:t>criteria</w:t>
      </w:r>
      <w:r>
        <w:t xml:space="preserve"> </w:t>
      </w:r>
      <w:r w:rsidRPr="00E14A58">
        <w:t>to</w:t>
      </w:r>
      <w:r>
        <w:t xml:space="preserve"> </w:t>
      </w:r>
      <w:r w:rsidRPr="00E14A58">
        <w:t>discontinue</w:t>
      </w:r>
      <w:r>
        <w:t xml:space="preserve"> </w:t>
      </w:r>
      <w:r w:rsidRPr="00E14A58">
        <w:t>isolation.</w:t>
      </w:r>
      <w:r>
        <w:t xml:space="preserve"> </w:t>
      </w:r>
      <w:r w:rsidRPr="00E14A58">
        <w:t>This</w:t>
      </w:r>
      <w:r>
        <w:t xml:space="preserve"> </w:t>
      </w:r>
      <w:r w:rsidRPr="00E14A58">
        <w:t>recommendation</w:t>
      </w:r>
      <w:r>
        <w:t xml:space="preserve"> </w:t>
      </w:r>
      <w:r w:rsidRPr="00E14A58">
        <w:t>applies</w:t>
      </w:r>
      <w:r>
        <w:t xml:space="preserve"> </w:t>
      </w:r>
      <w:r w:rsidRPr="00E14A58">
        <w:t>to</w:t>
      </w:r>
      <w:r>
        <w:t xml:space="preserve"> </w:t>
      </w:r>
      <w:r w:rsidRPr="00E14A58">
        <w:t>people</w:t>
      </w:r>
      <w:r>
        <w:t xml:space="preserve"> </w:t>
      </w:r>
      <w:r w:rsidRPr="00E14A58">
        <w:t>who</w:t>
      </w:r>
      <w:r>
        <w:t xml:space="preserve"> </w:t>
      </w:r>
      <w:r w:rsidRPr="00E14A58">
        <w:t>experience</w:t>
      </w:r>
      <w:r>
        <w:t xml:space="preserve"> </w:t>
      </w:r>
      <w:r w:rsidRPr="00E14A58">
        <w:t>COVID-19</w:t>
      </w:r>
      <w:r>
        <w:t xml:space="preserve"> </w:t>
      </w:r>
      <w:r w:rsidRPr="00E14A58">
        <w:t>infection</w:t>
      </w:r>
      <w:r>
        <w:t xml:space="preserve"> </w:t>
      </w:r>
      <w:r w:rsidRPr="00E14A58">
        <w:t>before</w:t>
      </w:r>
      <w:r>
        <w:t xml:space="preserve"> </w:t>
      </w:r>
      <w:r w:rsidRPr="00E14A58">
        <w:t>receiving</w:t>
      </w:r>
      <w:r>
        <w:t xml:space="preserve"> </w:t>
      </w:r>
      <w:r w:rsidRPr="00E14A58">
        <w:t>any</w:t>
      </w:r>
      <w:r>
        <w:t xml:space="preserve"> COVID-19 </w:t>
      </w:r>
      <w:r w:rsidRPr="00E14A58">
        <w:t>vaccine</w:t>
      </w:r>
      <w:r>
        <w:t xml:space="preserve"> </w:t>
      </w:r>
      <w:r w:rsidRPr="00E14A58">
        <w:t>dose</w:t>
      </w:r>
      <w:r w:rsidRPr="00DC28F4">
        <w:t>.</w:t>
      </w:r>
      <w:r>
        <w:t xml:space="preserve"> For details, including additional information on delaying </w:t>
      </w:r>
      <w:r w:rsidR="00D600CC">
        <w:t>vaccine</w:t>
      </w:r>
      <w:r>
        <w:t xml:space="preserve"> doses, refer to the following section of CDC’s Interim Clinical Considerations: COVID-19 vaccination and SARS-CoV-2 </w:t>
      </w:r>
      <w:r w:rsidRPr="00E14A58">
        <w:t>infection.</w:t>
      </w:r>
    </w:p>
    <w:p w14:paraId="4ABA61D5" w14:textId="77777777" w:rsidR="00170B30" w:rsidRPr="00E14A58" w:rsidRDefault="00170B30" w:rsidP="00170B30">
      <w:pPr>
        <w:pStyle w:val="Heading3"/>
        <w:rPr>
          <w:b w:val="0"/>
          <w:bCs/>
        </w:rPr>
      </w:pPr>
      <w:r w:rsidRPr="00E14A58">
        <w:t>Have</w:t>
      </w:r>
      <w:r>
        <w:t xml:space="preserve"> </w:t>
      </w:r>
      <w:r w:rsidRPr="00E14A58">
        <w:t>a</w:t>
      </w:r>
      <w:r>
        <w:t xml:space="preserve"> </w:t>
      </w:r>
      <w:r w:rsidRPr="00E14A58">
        <w:t>history</w:t>
      </w:r>
      <w:r>
        <w:t xml:space="preserve"> </w:t>
      </w:r>
      <w:r w:rsidRPr="00E14A58">
        <w:t>of</w:t>
      </w:r>
      <w:r>
        <w:t xml:space="preserve"> </w:t>
      </w:r>
      <w:r w:rsidRPr="00E14A58">
        <w:t>Multisystem</w:t>
      </w:r>
      <w:r>
        <w:t xml:space="preserve"> </w:t>
      </w:r>
      <w:r w:rsidRPr="00E14A58">
        <w:t>Inflammatory</w:t>
      </w:r>
      <w:r>
        <w:t xml:space="preserve"> </w:t>
      </w:r>
      <w:r w:rsidRPr="00E14A58">
        <w:t>Syndrome</w:t>
      </w:r>
      <w:r>
        <w:t xml:space="preserve"> </w:t>
      </w:r>
      <w:r w:rsidRPr="00E14A58">
        <w:t>after</w:t>
      </w:r>
      <w:r>
        <w:t xml:space="preserve"> </w:t>
      </w:r>
      <w:r w:rsidRPr="00E14A58">
        <w:t>SARS-CoV-2</w:t>
      </w:r>
      <w:r>
        <w:t xml:space="preserve"> </w:t>
      </w:r>
      <w:r w:rsidRPr="00E14A58">
        <w:t>infection?</w:t>
      </w:r>
    </w:p>
    <w:p w14:paraId="6B481373" w14:textId="77777777" w:rsidR="00170B30" w:rsidRPr="004B2CE3" w:rsidRDefault="00170B30" w:rsidP="00170B30">
      <w:pPr>
        <w:rPr>
          <w:rFonts w:cstheme="minorHAnsi"/>
          <w:b/>
        </w:rPr>
      </w:pPr>
      <w:r w:rsidRPr="00E14A58">
        <w:t>Given</w:t>
      </w:r>
      <w:r>
        <w:t xml:space="preserve"> </w:t>
      </w:r>
      <w:r w:rsidRPr="00E14A58">
        <w:t>the</w:t>
      </w:r>
      <w:r>
        <w:t xml:space="preserve"> </w:t>
      </w:r>
      <w:r w:rsidRPr="00E14A58">
        <w:t>lack</w:t>
      </w:r>
      <w:r>
        <w:t xml:space="preserve"> </w:t>
      </w:r>
      <w:r w:rsidRPr="00E14A58">
        <w:t>of</w:t>
      </w:r>
      <w:r>
        <w:t xml:space="preserve"> </w:t>
      </w:r>
      <w:r w:rsidRPr="00E14A58">
        <w:t>data</w:t>
      </w:r>
      <w:r>
        <w:t xml:space="preserve"> </w:t>
      </w:r>
      <w:r w:rsidRPr="00E14A58">
        <w:t>on</w:t>
      </w:r>
      <w:r>
        <w:t xml:space="preserve"> </w:t>
      </w:r>
      <w:r w:rsidRPr="00E14A58">
        <w:t>the</w:t>
      </w:r>
      <w:r>
        <w:t xml:space="preserve"> </w:t>
      </w:r>
      <w:r w:rsidRPr="00E14A58">
        <w:t>safety</w:t>
      </w:r>
      <w:r>
        <w:t xml:space="preserve"> </w:t>
      </w:r>
      <w:r w:rsidRPr="00E14A58">
        <w:t>of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vaccines</w:t>
      </w:r>
      <w:r>
        <w:t xml:space="preserve"> </w:t>
      </w:r>
      <w:r w:rsidRPr="00E14A58">
        <w:t>in</w:t>
      </w:r>
      <w:r>
        <w:t xml:space="preserve"> </w:t>
      </w:r>
      <w:r w:rsidRPr="00E14A58">
        <w:t>people</w:t>
      </w:r>
      <w:r>
        <w:t xml:space="preserve"> </w:t>
      </w:r>
      <w:r w:rsidRPr="00E14A58">
        <w:t>with</w:t>
      </w:r>
      <w:r>
        <w:t xml:space="preserve"> </w:t>
      </w:r>
      <w:r w:rsidRPr="00E14A58">
        <w:t>a</w:t>
      </w:r>
      <w:r>
        <w:t xml:space="preserve"> </w:t>
      </w:r>
      <w:r w:rsidRPr="00E14A58">
        <w:t>history</w:t>
      </w:r>
      <w:r>
        <w:t xml:space="preserve"> </w:t>
      </w:r>
      <w:r w:rsidRPr="00E14A58">
        <w:t>of</w:t>
      </w:r>
      <w:r>
        <w:t xml:space="preserve"> </w:t>
      </w:r>
      <w:r w:rsidRPr="00E14A58">
        <w:t>MIS-C</w:t>
      </w:r>
      <w:r>
        <w:t xml:space="preserve"> </w:t>
      </w:r>
      <w:r w:rsidRPr="00E14A58">
        <w:t>and</w:t>
      </w:r>
      <w:r>
        <w:t xml:space="preserve"> </w:t>
      </w:r>
      <w:r w:rsidRPr="00E14A58">
        <w:t>MIS-A,</w:t>
      </w:r>
      <w:r>
        <w:t xml:space="preserve"> </w:t>
      </w:r>
      <w:r w:rsidRPr="00E14A58">
        <w:t>a</w:t>
      </w:r>
      <w:r>
        <w:t xml:space="preserve"> </w:t>
      </w:r>
      <w:r w:rsidRPr="00E14A58">
        <w:t>conversation</w:t>
      </w:r>
      <w:r>
        <w:t xml:space="preserve"> </w:t>
      </w:r>
      <w:r w:rsidRPr="00E14A58">
        <w:t>between</w:t>
      </w:r>
      <w:r>
        <w:t xml:space="preserve"> </w:t>
      </w:r>
      <w:r w:rsidRPr="00E14A58">
        <w:t>the</w:t>
      </w:r>
      <w:r>
        <w:t xml:space="preserve"> </w:t>
      </w:r>
      <w:r w:rsidRPr="00E14A58">
        <w:t>patient,</w:t>
      </w:r>
      <w:r>
        <w:t xml:space="preserve"> </w:t>
      </w:r>
      <w:r w:rsidRPr="00E14A58">
        <w:t>their</w:t>
      </w:r>
      <w:r>
        <w:t xml:space="preserve"> </w:t>
      </w:r>
      <w:r w:rsidRPr="00E14A58">
        <w:t>guardian(s),</w:t>
      </w:r>
      <w:r>
        <w:t xml:space="preserve"> </w:t>
      </w:r>
      <w:r w:rsidRPr="00E14A58">
        <w:t>and</w:t>
      </w:r>
      <w:r>
        <w:t xml:space="preserve"> </w:t>
      </w:r>
      <w:r w:rsidRPr="00E14A58">
        <w:t>their</w:t>
      </w:r>
      <w:r>
        <w:t xml:space="preserve"> </w:t>
      </w:r>
      <w:r w:rsidRPr="00E14A58">
        <w:t>clinical</w:t>
      </w:r>
      <w:r>
        <w:t xml:space="preserve"> </w:t>
      </w:r>
      <w:r w:rsidRPr="00E14A58">
        <w:t>team</w:t>
      </w:r>
      <w:r>
        <w:t xml:space="preserve"> </w:t>
      </w:r>
      <w:r w:rsidRPr="00E14A58">
        <w:t>or</w:t>
      </w:r>
      <w:r>
        <w:t xml:space="preserve"> </w:t>
      </w:r>
      <w:r w:rsidRPr="00E14A58">
        <w:t>a</w:t>
      </w:r>
      <w:r>
        <w:t xml:space="preserve"> </w:t>
      </w:r>
      <w:r w:rsidRPr="00E14A58">
        <w:t>specialist</w:t>
      </w:r>
      <w:r>
        <w:t xml:space="preserve"> </w:t>
      </w:r>
      <w:r w:rsidRPr="00E14A58">
        <w:t>(e.g.,</w:t>
      </w:r>
      <w:r>
        <w:t xml:space="preserve"> </w:t>
      </w:r>
      <w:r w:rsidRPr="00E14A58">
        <w:t>specialist</w:t>
      </w:r>
      <w:r>
        <w:t xml:space="preserve"> </w:t>
      </w:r>
      <w:r w:rsidRPr="00E14A58">
        <w:t>in</w:t>
      </w:r>
      <w:r>
        <w:t xml:space="preserve"> </w:t>
      </w:r>
      <w:r w:rsidRPr="00E14A58">
        <w:t>infectious</w:t>
      </w:r>
      <w:r>
        <w:t xml:space="preserve"> </w:t>
      </w:r>
      <w:r w:rsidRPr="00E14A58">
        <w:t>diseases,</w:t>
      </w:r>
      <w:r>
        <w:t xml:space="preserve"> </w:t>
      </w:r>
      <w:r w:rsidRPr="00E14A58">
        <w:t>rheumatology,</w:t>
      </w:r>
      <w:r>
        <w:t xml:space="preserve"> </w:t>
      </w:r>
      <w:r w:rsidRPr="00E14A58">
        <w:t>or</w:t>
      </w:r>
      <w:r>
        <w:t xml:space="preserve"> </w:t>
      </w:r>
      <w:r w:rsidRPr="00E14A58">
        <w:t>cardiology)</w:t>
      </w:r>
      <w:r>
        <w:t xml:space="preserve"> </w:t>
      </w:r>
      <w:r w:rsidRPr="00E14A58">
        <w:t>is</w:t>
      </w:r>
      <w:r>
        <w:t xml:space="preserve"> </w:t>
      </w:r>
      <w:r w:rsidRPr="00E14A58">
        <w:t>strongly</w:t>
      </w:r>
      <w:r>
        <w:t xml:space="preserve"> </w:t>
      </w:r>
      <w:r w:rsidRPr="00E14A58">
        <w:t>encouraged</w:t>
      </w:r>
      <w:r>
        <w:t xml:space="preserve"> </w:t>
      </w:r>
      <w:r w:rsidRPr="00E14A58">
        <w:t>to</w:t>
      </w:r>
      <w:r>
        <w:t xml:space="preserve"> </w:t>
      </w:r>
      <w:r w:rsidRPr="00E14A58">
        <w:t>assist</w:t>
      </w:r>
      <w:r>
        <w:t xml:space="preserve"> </w:t>
      </w:r>
      <w:r w:rsidRPr="00E14A58">
        <w:t>with</w:t>
      </w:r>
      <w:r>
        <w:t xml:space="preserve"> </w:t>
      </w:r>
      <w:r w:rsidRPr="00E14A58">
        <w:t>decisions</w:t>
      </w:r>
      <w:r>
        <w:t xml:space="preserve"> </w:t>
      </w:r>
      <w:r w:rsidRPr="00E14A58">
        <w:t>about</w:t>
      </w:r>
      <w:r>
        <w:t xml:space="preserve"> </w:t>
      </w:r>
      <w:r w:rsidRPr="00E14A58">
        <w:t>the</w:t>
      </w:r>
      <w:r>
        <w:t xml:space="preserve"> </w:t>
      </w:r>
      <w:r w:rsidRPr="00E14A58">
        <w:t>use</w:t>
      </w:r>
      <w:r>
        <w:t xml:space="preserve"> </w:t>
      </w:r>
      <w:r w:rsidRPr="00E14A58">
        <w:t>of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vaccines.</w:t>
      </w:r>
      <w:r>
        <w:t xml:space="preserve"> Additional details can be found in the following section of CDC’s Interim Clinical Considerations: COVID-19 vaccination and MIS-C and MIS-A section.</w:t>
      </w:r>
    </w:p>
    <w:p w14:paraId="471F1245" w14:textId="77777777" w:rsidR="00170B30" w:rsidRPr="00E14A58" w:rsidRDefault="00170B30" w:rsidP="00170B30">
      <w:pPr>
        <w:pStyle w:val="Heading3"/>
      </w:pPr>
      <w:r w:rsidRPr="00E14A58">
        <w:t>Have</w:t>
      </w:r>
      <w:r>
        <w:t xml:space="preserve"> </w:t>
      </w:r>
      <w:r w:rsidRPr="00E14A58">
        <w:t>a</w:t>
      </w:r>
      <w:r>
        <w:t xml:space="preserve"> </w:t>
      </w:r>
      <w:r w:rsidRPr="00E14A58">
        <w:t>history</w:t>
      </w:r>
      <w:r>
        <w:t xml:space="preserve"> </w:t>
      </w:r>
      <w:r w:rsidRPr="00E14A58">
        <w:t>of</w:t>
      </w:r>
      <w:r>
        <w:t xml:space="preserve"> </w:t>
      </w:r>
      <w:r w:rsidRPr="00E14A58">
        <w:t>myocarditis</w:t>
      </w:r>
      <w:r>
        <w:t xml:space="preserve"> </w:t>
      </w:r>
      <w:r w:rsidRPr="00E14A58">
        <w:t>or</w:t>
      </w:r>
      <w:r>
        <w:t xml:space="preserve"> </w:t>
      </w:r>
      <w:r w:rsidRPr="00E14A58">
        <w:t>pericarditis</w:t>
      </w:r>
      <w:r>
        <w:t xml:space="preserve"> </w:t>
      </w:r>
      <w:r w:rsidRPr="00E14A58">
        <w:t>after</w:t>
      </w:r>
      <w:r>
        <w:t xml:space="preserve"> </w:t>
      </w:r>
      <w:r w:rsidRPr="00E14A58">
        <w:t>a</w:t>
      </w:r>
      <w:r>
        <w:t xml:space="preserve"> </w:t>
      </w:r>
      <w:r w:rsidRPr="00E14A58">
        <w:t>previous</w:t>
      </w:r>
      <w:r>
        <w:t xml:space="preserve"> </w:t>
      </w:r>
      <w:r w:rsidRPr="00E14A58">
        <w:t>dose</w:t>
      </w:r>
      <w:r>
        <w:t xml:space="preserve"> </w:t>
      </w:r>
      <w:r w:rsidRPr="00E14A58">
        <w:t>of</w:t>
      </w:r>
      <w:r>
        <w:t xml:space="preserve"> Moderna, Pfizer-BioNTech</w:t>
      </w:r>
      <w:r w:rsidRPr="00675AAE">
        <w:t>,</w:t>
      </w:r>
      <w:r>
        <w:t xml:space="preserve"> or Novavax COVID-19 </w:t>
      </w:r>
      <w:r w:rsidRPr="00E14A58">
        <w:t>vaccine?</w:t>
      </w:r>
    </w:p>
    <w:p w14:paraId="0E0CC5B3" w14:textId="77777777" w:rsidR="00170B30" w:rsidRPr="00E14A58" w:rsidRDefault="00170B30" w:rsidP="00170B30">
      <w:r w:rsidRPr="00E14A58">
        <w:t>CDC</w:t>
      </w:r>
      <w:r>
        <w:t xml:space="preserve"> </w:t>
      </w:r>
      <w:r w:rsidRPr="00E14A58">
        <w:t>considers</w:t>
      </w:r>
      <w:r>
        <w:t xml:space="preserve"> </w:t>
      </w:r>
      <w:r w:rsidRPr="00E14A58">
        <w:t>this</w:t>
      </w:r>
      <w:r>
        <w:t xml:space="preserve"> </w:t>
      </w:r>
      <w:r w:rsidRPr="00E14A58">
        <w:t>to</w:t>
      </w:r>
      <w:r>
        <w:t xml:space="preserve"> </w:t>
      </w:r>
      <w:r w:rsidRPr="00E14A58">
        <w:t>be</w:t>
      </w:r>
      <w:r>
        <w:t xml:space="preserve"> </w:t>
      </w:r>
      <w:r w:rsidRPr="00E14A58">
        <w:t>a</w:t>
      </w:r>
      <w:r>
        <w:t xml:space="preserve"> </w:t>
      </w:r>
      <w:r w:rsidRPr="00E14A58">
        <w:t>precaution</w:t>
      </w:r>
      <w:r>
        <w:t xml:space="preserve"> </w:t>
      </w:r>
      <w:r w:rsidRPr="00E14A58">
        <w:t>to</w:t>
      </w:r>
      <w:r>
        <w:t xml:space="preserve"> </w:t>
      </w:r>
      <w:r w:rsidRPr="00E14A58">
        <w:t>vaccination</w:t>
      </w:r>
      <w:r>
        <w:t xml:space="preserve"> </w:t>
      </w:r>
      <w:r w:rsidRPr="00E14A58">
        <w:t>with</w:t>
      </w:r>
      <w:r>
        <w:t xml:space="preserve"> </w:t>
      </w:r>
      <w:r w:rsidRPr="00E14A58">
        <w:t>mRNA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vaccines</w:t>
      </w:r>
      <w:r>
        <w:t xml:space="preserve"> (i.e., Moderna or Pfizer-BioNTech) or Novavax COVID-19 </w:t>
      </w:r>
      <w:r w:rsidRPr="00675AAE">
        <w:t>vaccine.</w:t>
      </w:r>
      <w:r>
        <w:t xml:space="preserve"> </w:t>
      </w:r>
      <w:r w:rsidRPr="00E14A58">
        <w:t>Refer</w:t>
      </w:r>
      <w:r>
        <w:t xml:space="preserve"> </w:t>
      </w:r>
      <w:r w:rsidRPr="00E14A58">
        <w:t>to</w:t>
      </w:r>
      <w:r>
        <w:t xml:space="preserve"> </w:t>
      </w:r>
      <w:r w:rsidRPr="00E14A58">
        <w:t>their</w:t>
      </w:r>
      <w:r>
        <w:t xml:space="preserve"> </w:t>
      </w:r>
      <w:r w:rsidRPr="00E14A58">
        <w:t>primary</w:t>
      </w:r>
      <w:r>
        <w:t xml:space="preserve"> </w:t>
      </w:r>
      <w:r w:rsidRPr="00E14A58">
        <w:t>care</w:t>
      </w:r>
      <w:r>
        <w:t xml:space="preserve"> </w:t>
      </w:r>
      <w:r w:rsidRPr="00E14A58">
        <w:t>provider</w:t>
      </w:r>
      <w:r>
        <w:t xml:space="preserve"> </w:t>
      </w:r>
      <w:r w:rsidRPr="00E14A58">
        <w:t>to</w:t>
      </w:r>
      <w:r>
        <w:t xml:space="preserve"> </w:t>
      </w:r>
      <w:r w:rsidRPr="00E14A58">
        <w:t>receive</w:t>
      </w:r>
      <w:r>
        <w:t xml:space="preserve"> </w:t>
      </w:r>
      <w:r w:rsidRPr="00E14A58">
        <w:t>an</w:t>
      </w:r>
      <w:r>
        <w:t xml:space="preserve"> </w:t>
      </w:r>
      <w:r w:rsidRPr="00E14A58">
        <w:t>assessment</w:t>
      </w:r>
      <w:r>
        <w:t xml:space="preserve"> </w:t>
      </w:r>
      <w:r w:rsidRPr="00E14A58">
        <w:t>of</w:t>
      </w:r>
      <w:r>
        <w:t xml:space="preserve"> </w:t>
      </w:r>
      <w:r w:rsidRPr="00E14A58">
        <w:t>their</w:t>
      </w:r>
      <w:r>
        <w:t xml:space="preserve"> </w:t>
      </w:r>
      <w:r w:rsidRPr="00E14A58">
        <w:t>current</w:t>
      </w:r>
      <w:r>
        <w:t xml:space="preserve"> </w:t>
      </w:r>
      <w:r w:rsidRPr="00E14A58">
        <w:t>health</w:t>
      </w:r>
      <w:r>
        <w:t xml:space="preserve"> </w:t>
      </w:r>
      <w:r w:rsidRPr="00E14A58">
        <w:t>condition</w:t>
      </w:r>
      <w:r>
        <w:t xml:space="preserve"> </w:t>
      </w:r>
      <w:r w:rsidRPr="00E14A58">
        <w:t>and</w:t>
      </w:r>
      <w:r>
        <w:t xml:space="preserve"> </w:t>
      </w:r>
      <w:r w:rsidRPr="00E14A58">
        <w:t>assessment</w:t>
      </w:r>
      <w:r>
        <w:t xml:space="preserve"> </w:t>
      </w:r>
      <w:r w:rsidRPr="00E14A58">
        <w:t>of</w:t>
      </w:r>
      <w:r>
        <w:t xml:space="preserve"> </w:t>
      </w:r>
      <w:r w:rsidRPr="00E14A58">
        <w:t>individual</w:t>
      </w:r>
      <w:r>
        <w:t xml:space="preserve"> </w:t>
      </w:r>
      <w:r w:rsidRPr="00E14A58">
        <w:t>benefits</w:t>
      </w:r>
      <w:r>
        <w:t xml:space="preserve"> </w:t>
      </w:r>
      <w:r w:rsidRPr="00E14A58">
        <w:t>and</w:t>
      </w:r>
      <w:r>
        <w:t xml:space="preserve"> </w:t>
      </w:r>
      <w:r w:rsidRPr="00E14A58">
        <w:t>risks.</w:t>
      </w:r>
      <w:r>
        <w:t xml:space="preserve"> For more details, refer to the following </w:t>
      </w:r>
      <w:r w:rsidRPr="00675AAE">
        <w:t>section</w:t>
      </w:r>
      <w:r>
        <w:t xml:space="preserve"> of CDC’s Interim Clinical Considerations: </w:t>
      </w:r>
      <w:r w:rsidRPr="00675AAE">
        <w:t>COVID</w:t>
      </w:r>
      <w:r>
        <w:t>-19 vaccination and myocarditis and pericarditis.</w:t>
      </w:r>
    </w:p>
    <w:p w14:paraId="1B091555" w14:textId="77777777" w:rsidR="00170B30" w:rsidRPr="000B7366" w:rsidRDefault="00170B30" w:rsidP="00170B30">
      <w:pPr>
        <w:pStyle w:val="Heading3"/>
      </w:pPr>
      <w:r w:rsidRPr="000B7366">
        <w:t>Have</w:t>
      </w:r>
      <w:r>
        <w:t xml:space="preserve"> </w:t>
      </w:r>
      <w:r w:rsidRPr="000B7366">
        <w:t>you</w:t>
      </w:r>
      <w:r>
        <w:t xml:space="preserve"> </w:t>
      </w:r>
      <w:r w:rsidRPr="000B7366">
        <w:t>had</w:t>
      </w:r>
      <w:r>
        <w:t xml:space="preserve"> </w:t>
      </w:r>
      <w:r w:rsidRPr="000B7366">
        <w:t>any</w:t>
      </w:r>
      <w:r>
        <w:t xml:space="preserve"> </w:t>
      </w:r>
      <w:r w:rsidRPr="000B7366">
        <w:t>other</w:t>
      </w:r>
      <w:r>
        <w:t xml:space="preserve"> </w:t>
      </w:r>
      <w:r w:rsidRPr="000B7366">
        <w:t>vaccinations</w:t>
      </w:r>
      <w:r>
        <w:t xml:space="preserve"> </w:t>
      </w:r>
      <w:r w:rsidRPr="000B7366">
        <w:t>in</w:t>
      </w:r>
      <w:r>
        <w:t xml:space="preserve"> </w:t>
      </w:r>
      <w:r w:rsidRPr="000B7366">
        <w:t>the</w:t>
      </w:r>
      <w:r>
        <w:t xml:space="preserve"> </w:t>
      </w:r>
      <w:r w:rsidRPr="000B7366">
        <w:t>last</w:t>
      </w:r>
      <w:r>
        <w:t xml:space="preserve"> </w:t>
      </w:r>
      <w:r w:rsidRPr="000B7366">
        <w:t>4</w:t>
      </w:r>
      <w:r>
        <w:t xml:space="preserve"> </w:t>
      </w:r>
      <w:r w:rsidRPr="000B7366">
        <w:t>weeks?</w:t>
      </w:r>
    </w:p>
    <w:p w14:paraId="46842549" w14:textId="77777777" w:rsidR="00170B30" w:rsidRDefault="00170B30" w:rsidP="00170B30">
      <w:pPr>
        <w:rPr>
          <w:shd w:val="clear" w:color="auto" w:fill="FFFFFF"/>
        </w:rPr>
      </w:pPr>
      <w:r w:rsidRPr="00675AAE">
        <w:rPr>
          <w:shd w:val="clear" w:color="auto" w:fill="FFFFFF"/>
        </w:rPr>
        <w:t>Because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observed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risk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for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myocarditis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after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receipt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ACAM2000</w:t>
      </w:r>
      <w:r>
        <w:rPr>
          <w:shd w:val="clear" w:color="auto" w:fill="FFFFFF"/>
        </w:rPr>
        <w:t xml:space="preserve"> </w:t>
      </w:r>
      <w:proofErr w:type="spellStart"/>
      <w:r w:rsidRPr="00675AAE">
        <w:rPr>
          <w:shd w:val="clear" w:color="auto" w:fill="FFFFFF"/>
        </w:rPr>
        <w:t>orthopoxvirus</w:t>
      </w:r>
      <w:proofErr w:type="spellEnd"/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mRNA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(i.e.,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Moderna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Pfizer-BioNTech)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Novavax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COVID-19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vaccines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unknown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risk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for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myocarditis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after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JYNNEOS,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people,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particularly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adolescent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young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adult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males,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might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consider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waiting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4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weeks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after</w:t>
      </w:r>
      <w:r>
        <w:rPr>
          <w:shd w:val="clear" w:color="auto" w:fill="FFFFFF"/>
        </w:rPr>
        <w:t xml:space="preserve"> </w:t>
      </w:r>
      <w:proofErr w:type="spellStart"/>
      <w:r w:rsidRPr="00675AAE">
        <w:rPr>
          <w:shd w:val="clear" w:color="auto" w:fill="FFFFFF"/>
        </w:rPr>
        <w:t>orthopoxvirus</w:t>
      </w:r>
      <w:proofErr w:type="spellEnd"/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vaccination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(either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JYNNEOS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ACAM2000)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before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receiving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Moderna,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Novavax,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Pfizer-BioNTech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COVID-19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vaccine.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However,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if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</w:t>
      </w:r>
      <w:r>
        <w:rPr>
          <w:shd w:val="clear" w:color="auto" w:fill="FFFFFF"/>
        </w:rPr>
        <w:t xml:space="preserve"> </w:t>
      </w:r>
      <w:proofErr w:type="spellStart"/>
      <w:r w:rsidRPr="00675AAE">
        <w:rPr>
          <w:shd w:val="clear" w:color="auto" w:fill="FFFFFF"/>
        </w:rPr>
        <w:t>orthopoxvirus</w:t>
      </w:r>
      <w:proofErr w:type="spellEnd"/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is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recommended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for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prophylaxis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in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setting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outbreak,</w:t>
      </w:r>
      <w:r>
        <w:rPr>
          <w:shd w:val="clear" w:color="auto" w:fill="FFFFFF"/>
        </w:rPr>
        <w:t xml:space="preserve"> </w:t>
      </w:r>
      <w:proofErr w:type="spellStart"/>
      <w:r w:rsidRPr="00675AAE">
        <w:rPr>
          <w:shd w:val="clear" w:color="auto" w:fill="FFFFFF"/>
        </w:rPr>
        <w:t>orthopoxvirus</w:t>
      </w:r>
      <w:proofErr w:type="spellEnd"/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vaccination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should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be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delayed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because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recent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receipt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Moderna,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Novavax,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Pfizer-BioNTech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COVID-19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vaccine;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no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minimum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interval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between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COVID-19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vaccination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with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these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vaccines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proofErr w:type="spellStart"/>
      <w:r w:rsidRPr="00675AAE">
        <w:rPr>
          <w:shd w:val="clear" w:color="auto" w:fill="FFFFFF"/>
        </w:rPr>
        <w:t>orthopoxvirus</w:t>
      </w:r>
      <w:proofErr w:type="spellEnd"/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vaccination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is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necessary.</w:t>
      </w:r>
    </w:p>
    <w:p w14:paraId="639D0050" w14:textId="77777777" w:rsidR="00170B30" w:rsidRPr="00E14A58" w:rsidRDefault="00170B30" w:rsidP="00170B30">
      <w:pPr>
        <w:pStyle w:val="Heading3"/>
      </w:pPr>
      <w:r w:rsidRPr="00E14A58">
        <w:t>Have</w:t>
      </w:r>
      <w:r>
        <w:t xml:space="preserve"> </w:t>
      </w:r>
      <w:r w:rsidRPr="00E14A58">
        <w:t>you</w:t>
      </w:r>
      <w:r>
        <w:t xml:space="preserve"> </w:t>
      </w:r>
      <w:r w:rsidRPr="00E14A58">
        <w:t>ever</w:t>
      </w:r>
      <w:r>
        <w:t xml:space="preserve"> </w:t>
      </w:r>
      <w:r w:rsidRPr="00E14A58">
        <w:t>received</w:t>
      </w:r>
      <w:r>
        <w:t xml:space="preserve"> </w:t>
      </w:r>
      <w:r w:rsidRPr="00E14A58">
        <w:t>a</w:t>
      </w:r>
      <w:r>
        <w:t xml:space="preserve"> </w:t>
      </w:r>
      <w:r w:rsidRPr="00E14A58">
        <w:t>dose</w:t>
      </w:r>
      <w:r>
        <w:t xml:space="preserve"> </w:t>
      </w:r>
      <w:r w:rsidRPr="00E14A58">
        <w:t>of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vaccine?</w:t>
      </w:r>
    </w:p>
    <w:p w14:paraId="1921DF25" w14:textId="27C0C58F" w:rsidR="00170B30" w:rsidRPr="00E14A58" w:rsidRDefault="00D600CC" w:rsidP="00170B30">
      <w:r>
        <w:t>R</w:t>
      </w:r>
      <w:r w:rsidR="00170B30" w:rsidRPr="00E14A58">
        <w:t>efer</w:t>
      </w:r>
      <w:r w:rsidR="00170B30">
        <w:t xml:space="preserve"> </w:t>
      </w:r>
      <w:r w:rsidR="00170B30" w:rsidRPr="00E14A58">
        <w:t>to</w:t>
      </w:r>
      <w:r w:rsidR="00170B30">
        <w:t xml:space="preserve"> </w:t>
      </w:r>
      <w:r w:rsidR="00170B30" w:rsidRPr="00E14A58">
        <w:t>the</w:t>
      </w:r>
      <w:r w:rsidR="00170B30">
        <w:t xml:space="preserve"> </w:t>
      </w:r>
      <w:r w:rsidR="00170B30" w:rsidRPr="00675AAE">
        <w:t>following</w:t>
      </w:r>
      <w:r w:rsidR="00170B30">
        <w:t xml:space="preserve"> </w:t>
      </w:r>
      <w:r w:rsidR="00170B30" w:rsidRPr="00675AAE">
        <w:t>sections</w:t>
      </w:r>
      <w:r w:rsidR="00170B30">
        <w:t xml:space="preserve"> </w:t>
      </w:r>
      <w:r w:rsidR="00170B30" w:rsidRPr="00675AAE">
        <w:t>of</w:t>
      </w:r>
      <w:r w:rsidR="00170B30">
        <w:t xml:space="preserve"> </w:t>
      </w:r>
      <w:r w:rsidR="00170B30" w:rsidRPr="00675AAE">
        <w:t>CDC’s</w:t>
      </w:r>
      <w:r w:rsidR="00170B30">
        <w:t xml:space="preserve"> </w:t>
      </w:r>
      <w:r w:rsidR="00170B30" w:rsidRPr="00675AAE">
        <w:t>Interim</w:t>
      </w:r>
      <w:r w:rsidR="00170B30">
        <w:t xml:space="preserve"> </w:t>
      </w:r>
      <w:r w:rsidR="00170B30" w:rsidRPr="00675AAE">
        <w:t>Clinical</w:t>
      </w:r>
      <w:r w:rsidR="00170B30">
        <w:t xml:space="preserve"> </w:t>
      </w:r>
      <w:r w:rsidR="00170B30" w:rsidRPr="00675AAE">
        <w:t>Considerations:</w:t>
      </w:r>
      <w:r w:rsidR="00170B30">
        <w:t xml:space="preserve"> </w:t>
      </w:r>
      <w:r w:rsidR="00170B30" w:rsidRPr="00675AAE">
        <w:t>COVID-19</w:t>
      </w:r>
      <w:r w:rsidR="00170B30">
        <w:t xml:space="preserve"> </w:t>
      </w:r>
      <w:r w:rsidR="00170B30" w:rsidRPr="00675AAE">
        <w:t>vaccination</w:t>
      </w:r>
      <w:r w:rsidR="00170B30">
        <w:t xml:space="preserve"> </w:t>
      </w:r>
      <w:r w:rsidR="00170B30" w:rsidRPr="00675AAE">
        <w:t>overview</w:t>
      </w:r>
      <w:r w:rsidR="00170B30">
        <w:t xml:space="preserve"> </w:t>
      </w:r>
      <w:r w:rsidR="00170B30" w:rsidRPr="00675AAE">
        <w:t>and</w:t>
      </w:r>
      <w:r w:rsidR="00170B30">
        <w:t xml:space="preserve"> </w:t>
      </w:r>
      <w:r w:rsidR="00170B30" w:rsidRPr="00675AAE">
        <w:t>timing,</w:t>
      </w:r>
      <w:r w:rsidR="00170B30">
        <w:t xml:space="preserve"> </w:t>
      </w:r>
      <w:r w:rsidR="00170B30" w:rsidRPr="00675AAE">
        <w:t>spacing</w:t>
      </w:r>
      <w:r w:rsidR="00170B30">
        <w:t xml:space="preserve"> </w:t>
      </w:r>
      <w:r w:rsidR="00170B30" w:rsidRPr="00675AAE">
        <w:t>and</w:t>
      </w:r>
      <w:r w:rsidR="00170B30">
        <w:t xml:space="preserve"> </w:t>
      </w:r>
      <w:r w:rsidR="00170B30" w:rsidRPr="00675AAE">
        <w:t>interchangeability.</w:t>
      </w:r>
      <w:r w:rsidR="00170B30">
        <w:t xml:space="preserve"> </w:t>
      </w:r>
      <w:r w:rsidR="00170B30" w:rsidRPr="00E14A58">
        <w:t>Verify</w:t>
      </w:r>
      <w:r w:rsidR="00170B30">
        <w:t xml:space="preserve"> </w:t>
      </w:r>
      <w:r w:rsidR="00170B30" w:rsidRPr="00E14A58">
        <w:t>a</w:t>
      </w:r>
      <w:r w:rsidR="00170B30">
        <w:t xml:space="preserve"> </w:t>
      </w:r>
      <w:r w:rsidR="00170B30" w:rsidRPr="00E14A58">
        <w:t>person’s</w:t>
      </w:r>
      <w:r w:rsidR="00170B30">
        <w:t xml:space="preserve"> </w:t>
      </w:r>
      <w:r w:rsidR="00170B30" w:rsidRPr="00E14A58">
        <w:t>age,</w:t>
      </w:r>
      <w:r w:rsidR="00170B30">
        <w:t xml:space="preserve"> </w:t>
      </w:r>
      <w:r w:rsidR="00170B30" w:rsidRPr="00E14A58">
        <w:t>what</w:t>
      </w:r>
      <w:r w:rsidR="00170B30">
        <w:t xml:space="preserve"> </w:t>
      </w:r>
      <w:r w:rsidR="00170B30" w:rsidRPr="00E14A58">
        <w:t>vaccine</w:t>
      </w:r>
      <w:r w:rsidR="00170B30">
        <w:t xml:space="preserve"> </w:t>
      </w:r>
      <w:r w:rsidR="00170B30" w:rsidRPr="00E14A58">
        <w:t>they</w:t>
      </w:r>
      <w:r w:rsidR="00170B30">
        <w:t xml:space="preserve"> </w:t>
      </w:r>
      <w:r w:rsidR="00170B30" w:rsidRPr="00E14A58">
        <w:t>have</w:t>
      </w:r>
      <w:r w:rsidR="00170B30">
        <w:t xml:space="preserve"> </w:t>
      </w:r>
      <w:r w:rsidR="00170B30" w:rsidRPr="00E14A58">
        <w:t>received,</w:t>
      </w:r>
      <w:r w:rsidR="00170B30">
        <w:t xml:space="preserve"> </w:t>
      </w:r>
      <w:r w:rsidR="00170B30" w:rsidRPr="00E14A58">
        <w:t>and</w:t>
      </w:r>
      <w:r w:rsidR="00170B30">
        <w:t xml:space="preserve"> </w:t>
      </w:r>
      <w:r w:rsidR="00170B30" w:rsidRPr="00E14A58">
        <w:t>the</w:t>
      </w:r>
      <w:r w:rsidR="00170B30">
        <w:t xml:space="preserve"> </w:t>
      </w:r>
      <w:r w:rsidR="00170B30" w:rsidRPr="00E14A58">
        <w:t>date(s)</w:t>
      </w:r>
      <w:r w:rsidR="00170B30">
        <w:t xml:space="preserve"> </w:t>
      </w:r>
      <w:r w:rsidR="00170B30" w:rsidRPr="00E14A58">
        <w:t>of</w:t>
      </w:r>
      <w:r w:rsidR="00170B30">
        <w:t xml:space="preserve"> </w:t>
      </w:r>
      <w:r w:rsidR="00170B30" w:rsidRPr="00E14A58">
        <w:t>prior</w:t>
      </w:r>
      <w:r w:rsidR="00170B30">
        <w:t xml:space="preserve"> </w:t>
      </w:r>
      <w:r w:rsidR="00170B30" w:rsidRPr="00E14A58">
        <w:t>dose(s)</w:t>
      </w:r>
      <w:r w:rsidR="00170B30">
        <w:t xml:space="preserve"> </w:t>
      </w:r>
      <w:r w:rsidR="00170B30" w:rsidRPr="00E14A58">
        <w:t>to</w:t>
      </w:r>
      <w:r w:rsidR="00170B30">
        <w:t xml:space="preserve"> </w:t>
      </w:r>
      <w:r w:rsidR="00170B30" w:rsidRPr="00E14A58">
        <w:t>assure</w:t>
      </w:r>
      <w:r w:rsidR="00170B30">
        <w:t xml:space="preserve"> </w:t>
      </w:r>
      <w:r w:rsidR="00170B30" w:rsidRPr="00E14A58">
        <w:t>the</w:t>
      </w:r>
      <w:r w:rsidR="00170B30">
        <w:t xml:space="preserve"> </w:t>
      </w:r>
      <w:r w:rsidR="00170B30" w:rsidRPr="00E14A58">
        <w:t>correct</w:t>
      </w:r>
      <w:r w:rsidR="00170B30">
        <w:t xml:space="preserve"> </w:t>
      </w:r>
      <w:r w:rsidR="00170B30" w:rsidRPr="00E14A58">
        <w:t>vaccine</w:t>
      </w:r>
      <w:r w:rsidR="00170B30">
        <w:t xml:space="preserve"> </w:t>
      </w:r>
      <w:r w:rsidR="00170B30" w:rsidRPr="00E14A58">
        <w:t>product</w:t>
      </w:r>
      <w:r w:rsidR="00170B30">
        <w:t xml:space="preserve"> </w:t>
      </w:r>
      <w:r w:rsidR="00170B30" w:rsidRPr="00E14A58">
        <w:t>and</w:t>
      </w:r>
      <w:r w:rsidR="00170B30">
        <w:t xml:space="preserve"> </w:t>
      </w:r>
      <w:r w:rsidR="00170B30" w:rsidRPr="00E14A58">
        <w:t>dose</w:t>
      </w:r>
      <w:r w:rsidR="00170B30">
        <w:t xml:space="preserve"> </w:t>
      </w:r>
      <w:r w:rsidR="00170B30" w:rsidRPr="00E14A58">
        <w:t>interval</w:t>
      </w:r>
      <w:r w:rsidR="00170B30">
        <w:t xml:space="preserve"> </w:t>
      </w:r>
      <w:r w:rsidR="00170B30" w:rsidRPr="00E14A58">
        <w:t>is</w:t>
      </w:r>
      <w:r w:rsidR="00170B30">
        <w:t xml:space="preserve"> </w:t>
      </w:r>
      <w:r w:rsidR="00170B30" w:rsidRPr="00E14A58">
        <w:t>used.</w:t>
      </w:r>
    </w:p>
    <w:p w14:paraId="437A5F5D" w14:textId="77777777" w:rsidR="00170B30" w:rsidRPr="00E14A58" w:rsidRDefault="00170B30" w:rsidP="00170B30">
      <w:pPr>
        <w:pStyle w:val="Heading3"/>
      </w:pPr>
      <w:r w:rsidRPr="00E14A58">
        <w:lastRenderedPageBreak/>
        <w:t>Other</w:t>
      </w:r>
      <w:r>
        <w:t xml:space="preserve"> </w:t>
      </w:r>
      <w:r w:rsidRPr="00E14A58">
        <w:t>considerations</w:t>
      </w:r>
    </w:p>
    <w:p w14:paraId="48A95338" w14:textId="77777777" w:rsidR="00170B30" w:rsidRPr="00E14A58" w:rsidRDefault="00170B30" w:rsidP="00170B30">
      <w:pPr>
        <w:pStyle w:val="ListParagraph"/>
      </w:pPr>
      <w:r w:rsidRPr="00E14A58">
        <w:rPr>
          <w:b/>
        </w:rPr>
        <w:t>Chronic</w:t>
      </w:r>
      <w:r>
        <w:rPr>
          <w:b/>
        </w:rPr>
        <w:t xml:space="preserve"> </w:t>
      </w:r>
      <w:r w:rsidRPr="00E14A58">
        <w:rPr>
          <w:b/>
        </w:rPr>
        <w:t>health</w:t>
      </w:r>
      <w:r>
        <w:rPr>
          <w:b/>
        </w:rPr>
        <w:t xml:space="preserve"> </w:t>
      </w:r>
      <w:r w:rsidRPr="00E14A58">
        <w:rPr>
          <w:b/>
        </w:rPr>
        <w:t>condition</w:t>
      </w:r>
      <w:r>
        <w:t xml:space="preserve"> </w:t>
      </w:r>
      <w:r w:rsidRPr="00E14A58">
        <w:t>–</w:t>
      </w:r>
      <w:r>
        <w:t xml:space="preserve"> </w:t>
      </w:r>
      <w:r w:rsidRPr="00E14A58">
        <w:t>is</w:t>
      </w:r>
      <w:r>
        <w:t xml:space="preserve"> </w:t>
      </w:r>
      <w:r w:rsidRPr="00E14A58">
        <w:t>not</w:t>
      </w:r>
      <w:r>
        <w:t xml:space="preserve"> </w:t>
      </w:r>
      <w:r w:rsidRPr="00E14A58">
        <w:t>a</w:t>
      </w:r>
      <w:r>
        <w:t xml:space="preserve"> </w:t>
      </w:r>
      <w:r w:rsidRPr="00E14A58">
        <w:t>contraindication</w:t>
      </w:r>
      <w:r>
        <w:t xml:space="preserve"> </w:t>
      </w:r>
      <w:r w:rsidRPr="00E14A58">
        <w:t>or</w:t>
      </w:r>
      <w:r>
        <w:t xml:space="preserve"> </w:t>
      </w:r>
      <w:r w:rsidRPr="00E14A58">
        <w:t>precaution</w:t>
      </w:r>
      <w:r>
        <w:t xml:space="preserve"> </w:t>
      </w:r>
      <w:r w:rsidRPr="00E14A58">
        <w:t>for</w:t>
      </w:r>
      <w:r>
        <w:t xml:space="preserve"> </w:t>
      </w:r>
      <w:r w:rsidRPr="00E14A58">
        <w:t>vaccination.</w:t>
      </w:r>
    </w:p>
    <w:p w14:paraId="22EA5C6B" w14:textId="2967BA25" w:rsidR="00170B30" w:rsidRPr="00E14A58" w:rsidRDefault="00170B30" w:rsidP="00170B30">
      <w:pPr>
        <w:pStyle w:val="ListParagraph"/>
      </w:pPr>
      <w:r w:rsidRPr="00E14A58">
        <w:rPr>
          <w:b/>
        </w:rPr>
        <w:t>Immunocompromised</w:t>
      </w:r>
      <w:r>
        <w:rPr>
          <w:b/>
        </w:rPr>
        <w:t xml:space="preserve"> </w:t>
      </w:r>
      <w:r w:rsidRPr="00E14A58">
        <w:rPr>
          <w:b/>
        </w:rPr>
        <w:t>conditions</w:t>
      </w:r>
      <w:r>
        <w:t xml:space="preserve"> </w:t>
      </w:r>
      <w:r w:rsidRPr="00E14A58">
        <w:t>(e.g.,</w:t>
      </w:r>
      <w:r>
        <w:t xml:space="preserve"> </w:t>
      </w:r>
      <w:r w:rsidRPr="00E14A58">
        <w:t>HIV</w:t>
      </w:r>
      <w:r>
        <w:t xml:space="preserve"> </w:t>
      </w:r>
      <w:r w:rsidRPr="00E14A58">
        <w:t>infection,</w:t>
      </w:r>
      <w:r>
        <w:t xml:space="preserve"> </w:t>
      </w:r>
      <w:r w:rsidRPr="00E14A58">
        <w:t>immunosuppressive</w:t>
      </w:r>
      <w:r>
        <w:t xml:space="preserve"> </w:t>
      </w:r>
      <w:r w:rsidRPr="00E14A58">
        <w:t>medications,</w:t>
      </w:r>
      <w:r>
        <w:t xml:space="preserve"> </w:t>
      </w:r>
      <w:r w:rsidRPr="00E14A58">
        <w:t>or</w:t>
      </w:r>
      <w:r>
        <w:t xml:space="preserve"> </w:t>
      </w:r>
      <w:r w:rsidRPr="00E14A58">
        <w:t>therapies,</w:t>
      </w:r>
      <w:r>
        <w:t xml:space="preserve"> </w:t>
      </w:r>
      <w:r w:rsidRPr="00E14A58">
        <w:t>etc.)</w:t>
      </w:r>
      <w:r>
        <w:t xml:space="preserve"> </w:t>
      </w:r>
      <w:r w:rsidRPr="00E14A58">
        <w:t>–</w:t>
      </w:r>
      <w:r>
        <w:t xml:space="preserve"> </w:t>
      </w:r>
      <w:r w:rsidRPr="00E14A58">
        <w:t>immunocompromised</w:t>
      </w:r>
      <w:r>
        <w:t xml:space="preserve"> </w:t>
      </w:r>
      <w:r w:rsidRPr="00E14A58">
        <w:t>people</w:t>
      </w:r>
      <w:r>
        <w:t xml:space="preserve"> </w:t>
      </w:r>
      <w:r w:rsidRPr="00E14A58">
        <w:t>age</w:t>
      </w:r>
      <w:r>
        <w:t xml:space="preserve"> </w:t>
      </w:r>
      <w:r w:rsidRPr="00675AAE">
        <w:t>6</w:t>
      </w:r>
      <w:r>
        <w:t xml:space="preserve"> </w:t>
      </w:r>
      <w:r w:rsidRPr="00675AAE">
        <w:t>months</w:t>
      </w:r>
      <w:r>
        <w:t xml:space="preserve"> </w:t>
      </w:r>
      <w:r w:rsidRPr="00E14A58">
        <w:t>and</w:t>
      </w:r>
      <w:r>
        <w:t xml:space="preserve"> </w:t>
      </w:r>
      <w:r w:rsidRPr="00E14A58">
        <w:t>older</w:t>
      </w:r>
      <w:r>
        <w:t xml:space="preserve"> </w:t>
      </w:r>
      <w:r w:rsidRPr="00E14A58">
        <w:t>should</w:t>
      </w:r>
      <w:r>
        <w:t xml:space="preserve"> </w:t>
      </w:r>
      <w:r w:rsidRPr="00E14A58">
        <w:t>receive</w:t>
      </w:r>
      <w:r>
        <w:t xml:space="preserve"> </w:t>
      </w:r>
      <w:r w:rsidRPr="00E14A58">
        <w:t>a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</w:t>
      </w:r>
      <w:r>
        <w:t xml:space="preserve"> </w:t>
      </w:r>
      <w:r w:rsidRPr="00E14A58">
        <w:t>series</w:t>
      </w:r>
      <w:r>
        <w:t xml:space="preserve"> </w:t>
      </w:r>
      <w:r w:rsidRPr="00E14A58">
        <w:t>as</w:t>
      </w:r>
      <w:r>
        <w:t xml:space="preserve"> </w:t>
      </w:r>
      <w:r w:rsidRPr="00E14A58">
        <w:t>soon</w:t>
      </w:r>
      <w:r>
        <w:t xml:space="preserve"> </w:t>
      </w:r>
      <w:r w:rsidRPr="00E14A58">
        <w:t>as</w:t>
      </w:r>
      <w:r>
        <w:t xml:space="preserve"> </w:t>
      </w:r>
      <w:r w:rsidRPr="00E14A58">
        <w:t>possible.</w:t>
      </w:r>
      <w:r>
        <w:t xml:space="preserve"> </w:t>
      </w:r>
      <w:r w:rsidRPr="00E14A58">
        <w:t>They</w:t>
      </w:r>
      <w:r>
        <w:t xml:space="preserve"> </w:t>
      </w:r>
      <w:r w:rsidRPr="00E14A58">
        <w:t>should</w:t>
      </w:r>
      <w:r>
        <w:t xml:space="preserve"> </w:t>
      </w:r>
      <w:r w:rsidRPr="00E14A58">
        <w:t>be</w:t>
      </w:r>
      <w:r>
        <w:t xml:space="preserve"> </w:t>
      </w:r>
      <w:r w:rsidRPr="00E14A58">
        <w:t>counseled</w:t>
      </w:r>
      <w:r>
        <w:t xml:space="preserve"> </w:t>
      </w:r>
      <w:r w:rsidRPr="00E14A58">
        <w:t>regarding</w:t>
      </w:r>
      <w:r>
        <w:t xml:space="preserve"> </w:t>
      </w:r>
      <w:r w:rsidRPr="00E14A58">
        <w:t>the</w:t>
      </w:r>
      <w:r>
        <w:t xml:space="preserve"> </w:t>
      </w:r>
      <w:r w:rsidRPr="00E14A58">
        <w:t>potential</w:t>
      </w:r>
      <w:r>
        <w:t xml:space="preserve"> </w:t>
      </w:r>
      <w:r w:rsidRPr="00E14A58">
        <w:t>for</w:t>
      </w:r>
      <w:r>
        <w:t xml:space="preserve"> </w:t>
      </w:r>
      <w:r w:rsidRPr="00E14A58">
        <w:t>reduced</w:t>
      </w:r>
      <w:r>
        <w:t xml:space="preserve"> </w:t>
      </w:r>
      <w:r w:rsidRPr="00E14A58">
        <w:t>immune</w:t>
      </w:r>
      <w:r>
        <w:t xml:space="preserve"> </w:t>
      </w:r>
      <w:r w:rsidRPr="00E14A58">
        <w:t>responses</w:t>
      </w:r>
      <w:r>
        <w:t xml:space="preserve"> </w:t>
      </w:r>
      <w:r w:rsidRPr="00E14A58">
        <w:t>and</w:t>
      </w:r>
      <w:r>
        <w:t xml:space="preserve"> </w:t>
      </w:r>
      <w:r w:rsidRPr="00E14A58">
        <w:t>that</w:t>
      </w:r>
      <w:r>
        <w:t xml:space="preserve"> </w:t>
      </w:r>
      <w:r w:rsidRPr="00E14A58">
        <w:t>the</w:t>
      </w:r>
      <w:r>
        <w:t xml:space="preserve"> </w:t>
      </w:r>
      <w:r w:rsidRPr="00E14A58">
        <w:t>vaccine</w:t>
      </w:r>
      <w:r>
        <w:t xml:space="preserve"> </w:t>
      </w:r>
      <w:r w:rsidRPr="00E14A58">
        <w:t>may</w:t>
      </w:r>
      <w:r>
        <w:t xml:space="preserve"> </w:t>
      </w:r>
      <w:r w:rsidRPr="00E14A58">
        <w:t>not</w:t>
      </w:r>
      <w:r>
        <w:t xml:space="preserve"> </w:t>
      </w:r>
      <w:r w:rsidRPr="00E14A58">
        <w:t>fully</w:t>
      </w:r>
      <w:r>
        <w:t xml:space="preserve"> </w:t>
      </w:r>
      <w:r w:rsidRPr="00E14A58">
        <w:t>protect</w:t>
      </w:r>
      <w:r>
        <w:t xml:space="preserve"> </w:t>
      </w:r>
      <w:r w:rsidRPr="00E14A58">
        <w:t>them.</w:t>
      </w:r>
      <w:r>
        <w:t xml:space="preserve"> </w:t>
      </w:r>
      <w:r w:rsidRPr="00E14A58">
        <w:t>People</w:t>
      </w:r>
      <w:r>
        <w:t xml:space="preserve"> </w:t>
      </w:r>
      <w:r w:rsidRPr="00E14A58">
        <w:t>need</w:t>
      </w:r>
      <w:r>
        <w:t xml:space="preserve"> </w:t>
      </w:r>
      <w:r w:rsidRPr="00E14A58">
        <w:t>to</w:t>
      </w:r>
      <w:r>
        <w:t xml:space="preserve"> </w:t>
      </w:r>
      <w:r w:rsidRPr="00E14A58">
        <w:t>continue</w:t>
      </w:r>
      <w:r>
        <w:t xml:space="preserve"> </w:t>
      </w:r>
      <w:r w:rsidRPr="00E14A58">
        <w:t>to</w:t>
      </w:r>
      <w:r>
        <w:t xml:space="preserve"> </w:t>
      </w:r>
      <w:r w:rsidRPr="00E14A58">
        <w:t>follow</w:t>
      </w:r>
      <w:r>
        <w:t xml:space="preserve"> </w:t>
      </w:r>
      <w:r w:rsidRPr="00E14A58">
        <w:t>current</w:t>
      </w:r>
      <w:r>
        <w:t xml:space="preserve"> </w:t>
      </w:r>
      <w:r w:rsidRPr="00E14A58">
        <w:t>guidance</w:t>
      </w:r>
      <w:r>
        <w:t xml:space="preserve"> </w:t>
      </w:r>
      <w:r w:rsidRPr="00E14A58">
        <w:t>to</w:t>
      </w:r>
      <w:r>
        <w:t xml:space="preserve"> </w:t>
      </w:r>
      <w:r w:rsidRPr="00E14A58">
        <w:t>protect</w:t>
      </w:r>
      <w:r>
        <w:t xml:space="preserve"> </w:t>
      </w:r>
      <w:r w:rsidRPr="00E14A58">
        <w:t>themselves.</w:t>
      </w:r>
    </w:p>
    <w:p w14:paraId="13E83CE1" w14:textId="268F70DE" w:rsidR="00170B30" w:rsidRPr="00E14A58" w:rsidRDefault="00170B30" w:rsidP="00170B30">
      <w:pPr>
        <w:pStyle w:val="ListParagraph"/>
        <w:numPr>
          <w:ilvl w:val="1"/>
          <w:numId w:val="15"/>
        </w:numPr>
        <w:ind w:left="702" w:hanging="342"/>
      </w:pPr>
      <w:r w:rsidRPr="00E14A58">
        <w:rPr>
          <w:b/>
        </w:rPr>
        <w:t>Moderately</w:t>
      </w:r>
      <w:r>
        <w:rPr>
          <w:b/>
        </w:rPr>
        <w:t xml:space="preserve"> </w:t>
      </w:r>
      <w:r w:rsidRPr="00E14A58">
        <w:rPr>
          <w:b/>
        </w:rPr>
        <w:t>or</w:t>
      </w:r>
      <w:r>
        <w:rPr>
          <w:b/>
        </w:rPr>
        <w:t xml:space="preserve"> </w:t>
      </w:r>
      <w:r w:rsidRPr="00E14A58">
        <w:rPr>
          <w:b/>
        </w:rPr>
        <w:t>severely</w:t>
      </w:r>
      <w:r>
        <w:rPr>
          <w:b/>
        </w:rPr>
        <w:t xml:space="preserve"> </w:t>
      </w:r>
      <w:r w:rsidRPr="00E14A58">
        <w:rPr>
          <w:b/>
        </w:rPr>
        <w:t>immunocompromised</w:t>
      </w:r>
      <w:r>
        <w:rPr>
          <w:b/>
        </w:rPr>
        <w:t xml:space="preserve"> </w:t>
      </w:r>
      <w:r w:rsidRPr="00E14A58">
        <w:t>–</w:t>
      </w:r>
      <w:r>
        <w:t xml:space="preserve"> </w:t>
      </w:r>
      <w:r w:rsidRPr="00E14A58">
        <w:t>Because</w:t>
      </w:r>
      <w:r>
        <w:t xml:space="preserve"> </w:t>
      </w:r>
      <w:r w:rsidRPr="00E14A58">
        <w:t>the</w:t>
      </w:r>
      <w:r>
        <w:t xml:space="preserve"> </w:t>
      </w:r>
      <w:r w:rsidRPr="00E14A58">
        <w:t>immune</w:t>
      </w:r>
      <w:r>
        <w:t xml:space="preserve"> </w:t>
      </w:r>
      <w:r w:rsidRPr="00E14A58">
        <w:t>response</w:t>
      </w:r>
      <w:r>
        <w:t xml:space="preserve"> </w:t>
      </w:r>
      <w:r w:rsidRPr="00E14A58">
        <w:t>following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vaccination</w:t>
      </w:r>
      <w:r>
        <w:t xml:space="preserve"> </w:t>
      </w:r>
      <w:r w:rsidRPr="00E14A58">
        <w:t>may</w:t>
      </w:r>
      <w:r>
        <w:t xml:space="preserve"> </w:t>
      </w:r>
      <w:r w:rsidRPr="00E14A58">
        <w:t>differ</w:t>
      </w:r>
      <w:r>
        <w:t xml:space="preserve"> </w:t>
      </w:r>
      <w:r w:rsidRPr="00E14A58">
        <w:t>in</w:t>
      </w:r>
      <w:r>
        <w:t xml:space="preserve"> </w:t>
      </w:r>
      <w:r w:rsidRPr="00E14A58">
        <w:t>moderately</w:t>
      </w:r>
      <w:r>
        <w:t xml:space="preserve"> </w:t>
      </w:r>
      <w:r w:rsidRPr="00E14A58">
        <w:t>or</w:t>
      </w:r>
      <w:r>
        <w:t xml:space="preserve"> </w:t>
      </w:r>
      <w:r w:rsidRPr="00E14A58">
        <w:t>severely</w:t>
      </w:r>
      <w:r>
        <w:t xml:space="preserve"> </w:t>
      </w:r>
      <w:r w:rsidRPr="00E14A58">
        <w:t>immunocompromised</w:t>
      </w:r>
      <w:r>
        <w:t xml:space="preserve"> </w:t>
      </w:r>
      <w:r w:rsidRPr="00E14A58">
        <w:t>people,</w:t>
      </w:r>
      <w:r>
        <w:t xml:space="preserve"> </w:t>
      </w:r>
      <w:r w:rsidRPr="00E14A58">
        <w:t>CDC</w:t>
      </w:r>
      <w:r>
        <w:t xml:space="preserve"> </w:t>
      </w:r>
      <w:r w:rsidRPr="00E14A58">
        <w:t>has</w:t>
      </w:r>
      <w:r>
        <w:t xml:space="preserve"> </w:t>
      </w:r>
      <w:r w:rsidRPr="00E14A58">
        <w:t>specific</w:t>
      </w:r>
      <w:r>
        <w:t xml:space="preserve"> </w:t>
      </w:r>
      <w:r w:rsidRPr="00E14A58">
        <w:t>guidance</w:t>
      </w:r>
      <w:r>
        <w:t xml:space="preserve"> </w:t>
      </w:r>
      <w:r w:rsidRPr="00E14A58">
        <w:t>for</w:t>
      </w:r>
      <w:r>
        <w:t xml:space="preserve"> </w:t>
      </w:r>
      <w:r w:rsidRPr="00E14A58">
        <w:t>this</w:t>
      </w:r>
      <w:r>
        <w:t xml:space="preserve"> </w:t>
      </w:r>
      <w:r w:rsidRPr="00E14A58">
        <w:t>population.</w:t>
      </w:r>
      <w:r>
        <w:t xml:space="preserve"> For </w:t>
      </w:r>
      <w:r w:rsidR="00D600CC">
        <w:t xml:space="preserve">more </w:t>
      </w:r>
      <w:r>
        <w:t xml:space="preserve">details </w:t>
      </w:r>
      <w:r w:rsidR="00D600CC">
        <w:t>R</w:t>
      </w:r>
      <w:r>
        <w:t xml:space="preserve">efer to the following sections of the </w:t>
      </w:r>
      <w:r w:rsidRPr="004B2CE3">
        <w:t>CDC</w:t>
      </w:r>
      <w:r>
        <w:t xml:space="preserve">’s </w:t>
      </w:r>
      <w:r w:rsidRPr="004B2CE3">
        <w:t>Interim</w:t>
      </w:r>
      <w:r>
        <w:t xml:space="preserve"> </w:t>
      </w:r>
      <w:r w:rsidRPr="004B2CE3">
        <w:t>Clinical</w:t>
      </w:r>
      <w:r>
        <w:t xml:space="preserve"> </w:t>
      </w:r>
      <w:r w:rsidRPr="004B2CE3">
        <w:t>Considerations</w:t>
      </w:r>
      <w:r>
        <w:t xml:space="preserve"> </w:t>
      </w:r>
      <w:r w:rsidRPr="004B2CE3">
        <w:t>for</w:t>
      </w:r>
      <w:r>
        <w:t xml:space="preserve"> </w:t>
      </w:r>
      <w:r w:rsidRPr="004B2CE3">
        <w:t>Use</w:t>
      </w:r>
      <w:r>
        <w:t xml:space="preserve"> </w:t>
      </w:r>
      <w:r w:rsidRPr="004B2CE3">
        <w:t>of</w:t>
      </w:r>
      <w:r>
        <w:t xml:space="preserve"> </w:t>
      </w:r>
      <w:r w:rsidRPr="004B2CE3">
        <w:t>COVID-19</w:t>
      </w:r>
      <w:r>
        <w:t xml:space="preserve"> </w:t>
      </w:r>
      <w:r w:rsidRPr="004B2CE3">
        <w:t>Vaccines:</w:t>
      </w:r>
      <w:r>
        <w:t xml:space="preserve"> COVID-19 Vaccines, Recommendations, and Schedule for People who are moderately or severely immunocompromised.</w:t>
      </w:r>
    </w:p>
    <w:p w14:paraId="4F744C91" w14:textId="77777777" w:rsidR="00170B30" w:rsidRPr="00E14A58" w:rsidRDefault="00170B30" w:rsidP="00170B30">
      <w:pPr>
        <w:pStyle w:val="ListParagraph"/>
        <w:numPr>
          <w:ilvl w:val="0"/>
          <w:numId w:val="17"/>
        </w:numPr>
      </w:pPr>
      <w:r w:rsidRPr="00E14A58">
        <w:rPr>
          <w:b/>
        </w:rPr>
        <w:t>Bleeding</w:t>
      </w:r>
      <w:r>
        <w:rPr>
          <w:b/>
        </w:rPr>
        <w:t xml:space="preserve"> </w:t>
      </w:r>
      <w:r w:rsidRPr="00E14A58">
        <w:rPr>
          <w:b/>
        </w:rPr>
        <w:t>disorder</w:t>
      </w:r>
      <w:r>
        <w:rPr>
          <w:b/>
        </w:rPr>
        <w:t xml:space="preserve"> </w:t>
      </w:r>
      <w:r w:rsidRPr="00E14A58">
        <w:rPr>
          <w:b/>
        </w:rPr>
        <w:t>or</w:t>
      </w:r>
      <w:r>
        <w:rPr>
          <w:b/>
        </w:rPr>
        <w:t xml:space="preserve"> </w:t>
      </w:r>
      <w:r w:rsidRPr="00E14A58">
        <w:rPr>
          <w:b/>
        </w:rPr>
        <w:t>are</w:t>
      </w:r>
      <w:r>
        <w:rPr>
          <w:b/>
        </w:rPr>
        <w:t xml:space="preserve"> </w:t>
      </w:r>
      <w:r w:rsidRPr="00E14A58">
        <w:rPr>
          <w:b/>
        </w:rPr>
        <w:t>taking</w:t>
      </w:r>
      <w:r>
        <w:rPr>
          <w:b/>
        </w:rPr>
        <w:t xml:space="preserve"> </w:t>
      </w:r>
      <w:r w:rsidRPr="00E14A58">
        <w:rPr>
          <w:b/>
        </w:rPr>
        <w:t>a</w:t>
      </w:r>
      <w:r>
        <w:rPr>
          <w:b/>
        </w:rPr>
        <w:t xml:space="preserve"> </w:t>
      </w:r>
      <w:r w:rsidRPr="00E14A58">
        <w:rPr>
          <w:b/>
        </w:rPr>
        <w:t>blood</w:t>
      </w:r>
      <w:r>
        <w:rPr>
          <w:b/>
        </w:rPr>
        <w:t xml:space="preserve"> </w:t>
      </w:r>
      <w:r w:rsidRPr="00E14A58">
        <w:rPr>
          <w:b/>
        </w:rPr>
        <w:t>thinner</w:t>
      </w:r>
      <w:r>
        <w:t xml:space="preserve"> </w:t>
      </w:r>
      <w:r w:rsidRPr="00E14A58">
        <w:t>–</w:t>
      </w:r>
      <w:r>
        <w:t xml:space="preserve"> </w:t>
      </w:r>
      <w:r w:rsidRPr="00E14A58">
        <w:t>recommended</w:t>
      </w:r>
      <w:r>
        <w:t xml:space="preserve"> </w:t>
      </w:r>
      <w:r w:rsidRPr="00E14A58">
        <w:t>to</w:t>
      </w:r>
      <w:r>
        <w:t xml:space="preserve"> </w:t>
      </w:r>
      <w:r w:rsidRPr="00E14A58">
        <w:t>use</w:t>
      </w:r>
      <w:r>
        <w:t xml:space="preserve"> </w:t>
      </w:r>
      <w:r w:rsidRPr="00E14A58">
        <w:t>a</w:t>
      </w:r>
      <w:r>
        <w:t xml:space="preserve"> </w:t>
      </w:r>
      <w:r w:rsidRPr="00E14A58">
        <w:t>fine-gauge</w:t>
      </w:r>
      <w:r>
        <w:t xml:space="preserve"> </w:t>
      </w:r>
      <w:r w:rsidRPr="00E14A58">
        <w:t>needle</w:t>
      </w:r>
      <w:r>
        <w:t xml:space="preserve"> </w:t>
      </w:r>
      <w:r w:rsidRPr="00E14A58">
        <w:t>(23</w:t>
      </w:r>
      <w:r>
        <w:t xml:space="preserve"> </w:t>
      </w:r>
      <w:r w:rsidRPr="00E14A58">
        <w:t>gauge</w:t>
      </w:r>
      <w:r>
        <w:t xml:space="preserve"> </w:t>
      </w:r>
      <w:r w:rsidRPr="00E14A58">
        <w:t>or</w:t>
      </w:r>
      <w:r>
        <w:t xml:space="preserve"> </w:t>
      </w:r>
      <w:r w:rsidRPr="00E14A58">
        <w:t>smaller)</w:t>
      </w:r>
      <w:r>
        <w:t xml:space="preserve"> </w:t>
      </w:r>
      <w:r w:rsidRPr="00E14A58">
        <w:t>for</w:t>
      </w:r>
      <w:r>
        <w:t xml:space="preserve"> </w:t>
      </w:r>
      <w:r w:rsidRPr="00E14A58">
        <w:t>the</w:t>
      </w:r>
      <w:r>
        <w:t xml:space="preserve"> </w:t>
      </w:r>
      <w:r w:rsidRPr="00E14A58">
        <w:t>vaccination,</w:t>
      </w:r>
      <w:r>
        <w:t xml:space="preserve"> </w:t>
      </w:r>
      <w:r w:rsidRPr="00E14A58">
        <w:t>followed</w:t>
      </w:r>
      <w:r>
        <w:t xml:space="preserve"> </w:t>
      </w:r>
      <w:r w:rsidRPr="00E14A58">
        <w:t>by</w:t>
      </w:r>
      <w:r>
        <w:t xml:space="preserve"> </w:t>
      </w:r>
      <w:r w:rsidRPr="00E14A58">
        <w:t>firm</w:t>
      </w:r>
      <w:r>
        <w:t xml:space="preserve"> </w:t>
      </w:r>
      <w:r w:rsidRPr="00E14A58">
        <w:t>pressure</w:t>
      </w:r>
      <w:r>
        <w:t xml:space="preserve"> </w:t>
      </w:r>
      <w:r w:rsidRPr="00E14A58">
        <w:t>on</w:t>
      </w:r>
      <w:r>
        <w:t xml:space="preserve"> </w:t>
      </w:r>
      <w:r w:rsidRPr="00E14A58">
        <w:t>the</w:t>
      </w:r>
      <w:r>
        <w:t xml:space="preserve"> </w:t>
      </w:r>
      <w:r w:rsidRPr="00E14A58">
        <w:t>site,</w:t>
      </w:r>
      <w:r>
        <w:t xml:space="preserve"> </w:t>
      </w:r>
      <w:r w:rsidRPr="00E14A58">
        <w:t>without</w:t>
      </w:r>
      <w:r>
        <w:t xml:space="preserve"> </w:t>
      </w:r>
      <w:r w:rsidRPr="00E14A58">
        <w:t>rubbing,</w:t>
      </w:r>
      <w:r>
        <w:t xml:space="preserve"> </w:t>
      </w:r>
      <w:r w:rsidRPr="00E14A58">
        <w:t>for</w:t>
      </w:r>
      <w:r>
        <w:t xml:space="preserve"> </w:t>
      </w:r>
      <w:r w:rsidRPr="00E14A58">
        <w:t>at</w:t>
      </w:r>
      <w:r>
        <w:t xml:space="preserve"> </w:t>
      </w:r>
      <w:r w:rsidRPr="00E14A58">
        <w:t>least</w:t>
      </w:r>
      <w:r>
        <w:t xml:space="preserve"> </w:t>
      </w:r>
      <w:r w:rsidRPr="00E14A58">
        <w:t>2</w:t>
      </w:r>
      <w:r>
        <w:t xml:space="preserve"> </w:t>
      </w:r>
      <w:r w:rsidRPr="00E14A58">
        <w:t>minutes.</w:t>
      </w:r>
    </w:p>
    <w:p w14:paraId="3BAA45CC" w14:textId="77777777" w:rsidR="00170B30" w:rsidRPr="00E14A58" w:rsidRDefault="00170B30" w:rsidP="00170B30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E14A58">
        <w:rPr>
          <w:b/>
        </w:rPr>
        <w:t>Dermal</w:t>
      </w:r>
      <w:r>
        <w:rPr>
          <w:b/>
        </w:rPr>
        <w:t xml:space="preserve"> </w:t>
      </w:r>
      <w:r w:rsidRPr="00E14A58">
        <w:rPr>
          <w:b/>
        </w:rPr>
        <w:t>filler(s)</w:t>
      </w:r>
      <w:r>
        <w:t xml:space="preserve"> </w:t>
      </w:r>
      <w:r w:rsidRPr="00E14A58">
        <w:t>–</w:t>
      </w:r>
      <w:r>
        <w:t xml:space="preserve"> </w:t>
      </w:r>
      <w:r w:rsidRPr="00E14A58">
        <w:t>advise</w:t>
      </w:r>
      <w:r>
        <w:t xml:space="preserve"> </w:t>
      </w:r>
      <w:r w:rsidRPr="00E14A58">
        <w:t>to</w:t>
      </w:r>
      <w:r>
        <w:t xml:space="preserve"> </w:t>
      </w:r>
      <w:r w:rsidRPr="00E14A58">
        <w:t>contact</w:t>
      </w:r>
      <w:r>
        <w:t xml:space="preserve"> </w:t>
      </w:r>
      <w:r w:rsidRPr="00E14A58">
        <w:t>their</w:t>
      </w:r>
      <w:r>
        <w:t xml:space="preserve"> </w:t>
      </w:r>
      <w:r w:rsidRPr="00E14A58">
        <w:t>health</w:t>
      </w:r>
      <w:r>
        <w:t xml:space="preserve"> </w:t>
      </w:r>
      <w:r w:rsidRPr="00E14A58">
        <w:t>care</w:t>
      </w:r>
      <w:r>
        <w:t xml:space="preserve"> </w:t>
      </w:r>
      <w:r w:rsidRPr="00E14A58">
        <w:t>provider</w:t>
      </w:r>
      <w:r>
        <w:t xml:space="preserve"> </w:t>
      </w:r>
      <w:r w:rsidRPr="00E14A58">
        <w:t>for</w:t>
      </w:r>
      <w:r>
        <w:t xml:space="preserve"> </w:t>
      </w:r>
      <w:r w:rsidRPr="00E14A58">
        <w:t>evaluation</w:t>
      </w:r>
      <w:r>
        <w:t xml:space="preserve"> </w:t>
      </w:r>
      <w:r w:rsidRPr="00E14A58">
        <w:t>if</w:t>
      </w:r>
      <w:r>
        <w:t xml:space="preserve"> </w:t>
      </w:r>
      <w:r w:rsidRPr="00E14A58">
        <w:t>they</w:t>
      </w:r>
      <w:r>
        <w:t xml:space="preserve"> </w:t>
      </w:r>
      <w:r w:rsidRPr="00E14A58">
        <w:t>develop</w:t>
      </w:r>
      <w:r>
        <w:t xml:space="preserve"> </w:t>
      </w:r>
      <w:r w:rsidRPr="00E14A58">
        <w:t>swelling</w:t>
      </w:r>
      <w:r>
        <w:t xml:space="preserve"> </w:t>
      </w:r>
      <w:r w:rsidRPr="00E14A58">
        <w:t>at</w:t>
      </w:r>
      <w:r>
        <w:t xml:space="preserve"> </w:t>
      </w:r>
      <w:r w:rsidRPr="00E14A58">
        <w:t>or</w:t>
      </w:r>
      <w:r>
        <w:t xml:space="preserve"> </w:t>
      </w:r>
      <w:r w:rsidRPr="00E14A58">
        <w:t>near</w:t>
      </w:r>
      <w:r>
        <w:t xml:space="preserve"> </w:t>
      </w:r>
      <w:r w:rsidRPr="00E14A58">
        <w:t>the</w:t>
      </w:r>
      <w:r>
        <w:t xml:space="preserve"> </w:t>
      </w:r>
      <w:r w:rsidRPr="00E14A58">
        <w:t>site</w:t>
      </w:r>
      <w:r>
        <w:t xml:space="preserve"> </w:t>
      </w:r>
      <w:r w:rsidRPr="00E14A58">
        <w:t>of</w:t>
      </w:r>
      <w:r>
        <w:t xml:space="preserve"> </w:t>
      </w:r>
      <w:r w:rsidRPr="00E14A58">
        <w:t>dermal</w:t>
      </w:r>
      <w:r>
        <w:t xml:space="preserve"> </w:t>
      </w:r>
      <w:r w:rsidRPr="00E14A58">
        <w:t>filler</w:t>
      </w:r>
      <w:r>
        <w:t xml:space="preserve"> </w:t>
      </w:r>
      <w:r w:rsidRPr="00E14A58">
        <w:t>following</w:t>
      </w:r>
      <w:r>
        <w:t xml:space="preserve"> </w:t>
      </w:r>
      <w:r w:rsidRPr="00E14A58">
        <w:t>vaccination.</w:t>
      </w:r>
      <w:r>
        <w:t xml:space="preserve"> For additional details, </w:t>
      </w:r>
      <w:r w:rsidRPr="00E31623">
        <w:t>refer</w:t>
      </w:r>
      <w:r>
        <w:t xml:space="preserve"> </w:t>
      </w:r>
      <w:r w:rsidRPr="00E31623">
        <w:t>to</w:t>
      </w:r>
      <w:r>
        <w:t xml:space="preserve"> the following section of CDC’s Interim Clinical Considerations: Special Populations.</w:t>
      </w:r>
    </w:p>
    <w:p w14:paraId="0E4464E6" w14:textId="67E9C040" w:rsidR="00170B30" w:rsidRPr="00E14A58" w:rsidRDefault="00170B30" w:rsidP="00170B30">
      <w:pPr>
        <w:pStyle w:val="ListParagraph"/>
        <w:rPr>
          <w:rFonts w:cstheme="minorBidi"/>
        </w:rPr>
      </w:pPr>
      <w:r w:rsidRPr="00E14A58">
        <w:rPr>
          <w:b/>
        </w:rPr>
        <w:t>Pregnant</w:t>
      </w:r>
      <w:r>
        <w:t xml:space="preserve"> </w:t>
      </w:r>
      <w:r w:rsidRPr="00E14A58">
        <w:t>–</w:t>
      </w:r>
      <w:r>
        <w:t xml:space="preserve"> </w:t>
      </w:r>
      <w:r w:rsidRPr="00E14A58">
        <w:t>Both</w:t>
      </w:r>
      <w:r>
        <w:t xml:space="preserve"> </w:t>
      </w:r>
      <w:r w:rsidRPr="00E14A58">
        <w:t>CDC</w:t>
      </w:r>
      <w:r>
        <w:t xml:space="preserve"> </w:t>
      </w:r>
      <w:r w:rsidRPr="00E14A58">
        <w:t>and</w:t>
      </w:r>
      <w:r>
        <w:t xml:space="preserve"> </w:t>
      </w:r>
      <w:r w:rsidRPr="00E14A58">
        <w:t>ACOG</w:t>
      </w:r>
      <w:r>
        <w:t xml:space="preserve"> </w:t>
      </w:r>
      <w:r w:rsidRPr="00E14A58">
        <w:t>urge</w:t>
      </w:r>
      <w:r>
        <w:t xml:space="preserve"> </w:t>
      </w:r>
      <w:r w:rsidRPr="00E14A58">
        <w:t>that</w:t>
      </w:r>
      <w:r>
        <w:t xml:space="preserve"> </w:t>
      </w:r>
      <w:r w:rsidRPr="00E14A58">
        <w:t>pregnant</w:t>
      </w:r>
      <w:r>
        <w:t xml:space="preserve"> </w:t>
      </w:r>
      <w:r w:rsidRPr="00E14A58">
        <w:t>people</w:t>
      </w:r>
      <w:r>
        <w:t xml:space="preserve"> </w:t>
      </w:r>
      <w:r w:rsidRPr="00E14A58">
        <w:t>be</w:t>
      </w:r>
      <w:r>
        <w:t xml:space="preserve"> </w:t>
      </w:r>
      <w:r w:rsidRPr="00E14A58">
        <w:t>vaccinated.</w:t>
      </w:r>
      <w:r>
        <w:rPr>
          <w:rFonts w:cstheme="minorBidi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Pregnant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and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recently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pregnant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people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with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COVID-19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are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at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t>increased</w:t>
      </w:r>
      <w:r>
        <w:t xml:space="preserve"> </w:t>
      </w:r>
      <w:r w:rsidRPr="00E14A58">
        <w:t>risk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for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severe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illness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when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compared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with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non-pregnant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people.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Early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data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supports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that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vaccination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is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well-tolerated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and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color w:val="000000" w:themeColor="text2"/>
        </w:rPr>
        <w:t>elicit</w:t>
      </w:r>
      <w:r w:rsidRPr="00E14A58">
        <w:rPr>
          <w:rFonts w:cstheme="minorBidi"/>
          <w:bCs w:val="0"/>
          <w:color w:val="000000" w:themeColor="text2"/>
        </w:rPr>
        <w:t>s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a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protective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immune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response.</w:t>
      </w:r>
      <w:r>
        <w:rPr>
          <w:rFonts w:cstheme="minorBidi"/>
          <w:bCs w:val="0"/>
          <w:color w:val="000000" w:themeColor="text2"/>
        </w:rPr>
        <w:t xml:space="preserve"> </w:t>
      </w:r>
      <w:r w:rsidRPr="00675AAE">
        <w:t>For</w:t>
      </w:r>
      <w:r>
        <w:t xml:space="preserve"> </w:t>
      </w:r>
      <w:r w:rsidRPr="00675AAE">
        <w:t>details,</w:t>
      </w:r>
      <w:r>
        <w:t xml:space="preserve"> </w:t>
      </w:r>
      <w:r w:rsidRPr="00675AAE">
        <w:t>refer</w:t>
      </w:r>
      <w:r>
        <w:t xml:space="preserve"> </w:t>
      </w:r>
      <w:r w:rsidRPr="00675AAE">
        <w:t>to</w:t>
      </w:r>
      <w:r>
        <w:t xml:space="preserve"> </w:t>
      </w:r>
      <w:r w:rsidRPr="00675AAE">
        <w:t>the</w:t>
      </w:r>
      <w:r>
        <w:t xml:space="preserve"> </w:t>
      </w:r>
      <w:r w:rsidRPr="00675AAE">
        <w:t>following</w:t>
      </w:r>
      <w:r>
        <w:t xml:space="preserve"> </w:t>
      </w:r>
      <w:r w:rsidRPr="00675AAE">
        <w:t>section</w:t>
      </w:r>
      <w:r>
        <w:t xml:space="preserve"> </w:t>
      </w:r>
      <w:r w:rsidRPr="00675AAE">
        <w:t>of</w:t>
      </w:r>
      <w:r>
        <w:t xml:space="preserve"> </w:t>
      </w:r>
      <w:r w:rsidRPr="00675AAE">
        <w:t>CDC’s</w:t>
      </w:r>
      <w:r>
        <w:t xml:space="preserve"> </w:t>
      </w:r>
      <w:r w:rsidRPr="00675AAE">
        <w:t>Interim</w:t>
      </w:r>
      <w:r>
        <w:t xml:space="preserve"> </w:t>
      </w:r>
      <w:r w:rsidRPr="00675AAE">
        <w:t>Clinical</w:t>
      </w:r>
      <w:r>
        <w:t xml:space="preserve"> </w:t>
      </w:r>
      <w:r w:rsidRPr="00675AAE">
        <w:t>Considerations:</w:t>
      </w:r>
      <w:r>
        <w:t xml:space="preserve"> </w:t>
      </w:r>
      <w:r w:rsidRPr="00675AAE">
        <w:t>Consideration</w:t>
      </w:r>
      <w:r>
        <w:t xml:space="preserve"> </w:t>
      </w:r>
      <w:r w:rsidRPr="00675AAE">
        <w:t>involving</w:t>
      </w:r>
      <w:r>
        <w:t xml:space="preserve"> </w:t>
      </w:r>
      <w:r w:rsidRPr="00675AAE">
        <w:t>pregnancy,</w:t>
      </w:r>
      <w:r>
        <w:t xml:space="preserve"> </w:t>
      </w:r>
      <w:r w:rsidRPr="00675AAE">
        <w:t>lactation,</w:t>
      </w:r>
      <w:r>
        <w:t xml:space="preserve"> </w:t>
      </w:r>
      <w:r w:rsidRPr="00675AAE">
        <w:t>and</w:t>
      </w:r>
      <w:r>
        <w:t xml:space="preserve"> </w:t>
      </w:r>
      <w:r w:rsidRPr="00675AAE">
        <w:t>fertility.</w:t>
      </w:r>
    </w:p>
    <w:p w14:paraId="70DF9176" w14:textId="77777777" w:rsidR="00170B30" w:rsidRPr="00E14A58" w:rsidRDefault="00170B30" w:rsidP="00170B30">
      <w:pPr>
        <w:pStyle w:val="ListParagraph"/>
        <w:rPr>
          <w:rFonts w:cstheme="minorBidi"/>
        </w:rPr>
      </w:pPr>
      <w:r w:rsidRPr="00E14A58">
        <w:rPr>
          <w:rFonts w:cstheme="minorBidi"/>
          <w:b/>
        </w:rPr>
        <w:t>Passive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antibody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therapy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for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prevention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or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treatment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for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COVID-19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–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COVID-19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vaccination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can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be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given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at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any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time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following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receipt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of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antibody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products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as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part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of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COVID-19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treatment,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post-exposure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prophylaxis,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or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pre-exposure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prophylaxis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once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the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isolation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or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quarantine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period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has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been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completed.</w:t>
      </w:r>
      <w:r>
        <w:rPr>
          <w:rFonts w:cstheme="minorBidi"/>
        </w:rPr>
        <w:t xml:space="preserve"> </w:t>
      </w:r>
      <w:r w:rsidRPr="00675AAE">
        <w:t>For</w:t>
      </w:r>
      <w:r>
        <w:t xml:space="preserve"> </w:t>
      </w:r>
      <w:r w:rsidRPr="00675AAE">
        <w:t>details,</w:t>
      </w:r>
      <w:r>
        <w:t xml:space="preserve"> </w:t>
      </w:r>
      <w:r w:rsidRPr="00675AAE">
        <w:t>refer</w:t>
      </w:r>
      <w:r>
        <w:t xml:space="preserve"> </w:t>
      </w:r>
      <w:r w:rsidRPr="00675AAE">
        <w:t>to</w:t>
      </w:r>
      <w:r>
        <w:t xml:space="preserve"> </w:t>
      </w:r>
      <w:r w:rsidRPr="00675AAE">
        <w:t>the</w:t>
      </w:r>
      <w:r>
        <w:t xml:space="preserve"> </w:t>
      </w:r>
      <w:r w:rsidRPr="00675AAE">
        <w:t>following</w:t>
      </w:r>
      <w:r>
        <w:t xml:space="preserve"> </w:t>
      </w:r>
      <w:r w:rsidRPr="00675AAE">
        <w:t>section</w:t>
      </w:r>
      <w:r>
        <w:t xml:space="preserve"> </w:t>
      </w:r>
      <w:r w:rsidRPr="00675AAE">
        <w:t>of</w:t>
      </w:r>
      <w:r>
        <w:t xml:space="preserve"> </w:t>
      </w:r>
      <w:r w:rsidRPr="00675AAE">
        <w:t>CDC’s</w:t>
      </w:r>
      <w:r>
        <w:t xml:space="preserve"> </w:t>
      </w:r>
      <w:r w:rsidRPr="00675AAE">
        <w:t>Interim</w:t>
      </w:r>
      <w:r>
        <w:t xml:space="preserve"> </w:t>
      </w:r>
      <w:r w:rsidRPr="00675AAE">
        <w:t>Clinical</w:t>
      </w:r>
      <w:r>
        <w:t xml:space="preserve"> </w:t>
      </w:r>
      <w:r w:rsidRPr="00675AAE">
        <w:t>Considerations:</w:t>
      </w:r>
      <w:r>
        <w:t xml:space="preserve"> </w:t>
      </w:r>
      <w:r w:rsidRPr="00675AAE">
        <w:t>COVID-19</w:t>
      </w:r>
      <w:r>
        <w:t xml:space="preserve"> </w:t>
      </w:r>
      <w:r w:rsidRPr="00675AAE">
        <w:t>vaccination</w:t>
      </w:r>
      <w:r>
        <w:t xml:space="preserve"> </w:t>
      </w:r>
      <w:r w:rsidRPr="00675AAE">
        <w:t>and</w:t>
      </w:r>
      <w:r>
        <w:t xml:space="preserve"> </w:t>
      </w:r>
      <w:r w:rsidRPr="00675AAE">
        <w:t>SARS-CoV-2</w:t>
      </w:r>
      <w:r>
        <w:t xml:space="preserve"> </w:t>
      </w:r>
      <w:r w:rsidRPr="00675AAE">
        <w:t>infection.</w:t>
      </w:r>
    </w:p>
    <w:p w14:paraId="6F42BA65" w14:textId="77777777" w:rsidR="00170B30" w:rsidRPr="00E14A58" w:rsidRDefault="00170B30" w:rsidP="00170B30">
      <w:pPr>
        <w:pStyle w:val="ListParagraph"/>
      </w:pPr>
      <w:r>
        <w:rPr>
          <w:b/>
        </w:rPr>
        <w:t xml:space="preserve">COVID-19 </w:t>
      </w:r>
      <w:r w:rsidRPr="00040068" w:rsidDel="008B32A1">
        <w:rPr>
          <w:b/>
        </w:rPr>
        <w:t>vaccines</w:t>
      </w:r>
      <w:r>
        <w:rPr>
          <w:b/>
        </w:rPr>
        <w:t xml:space="preserve"> </w:t>
      </w:r>
      <w:r w:rsidRPr="00E14A58">
        <w:rPr>
          <w:b/>
        </w:rPr>
        <w:t>and</w:t>
      </w:r>
      <w:r>
        <w:rPr>
          <w:b/>
        </w:rPr>
        <w:t xml:space="preserve"> </w:t>
      </w:r>
      <w:r w:rsidRPr="00E14A58">
        <w:rPr>
          <w:b/>
        </w:rPr>
        <w:t>myocarditis</w:t>
      </w:r>
      <w:r>
        <w:rPr>
          <w:b/>
        </w:rPr>
        <w:t xml:space="preserve"> </w:t>
      </w:r>
      <w:r w:rsidRPr="00E14A58">
        <w:rPr>
          <w:b/>
        </w:rPr>
        <w:t>and</w:t>
      </w:r>
      <w:r>
        <w:rPr>
          <w:b/>
        </w:rPr>
        <w:t xml:space="preserve"> </w:t>
      </w:r>
      <w:r w:rsidRPr="00E14A58">
        <w:rPr>
          <w:b/>
        </w:rPr>
        <w:t>pericarditis</w:t>
      </w:r>
      <w:r>
        <w:t xml:space="preserve"> </w:t>
      </w:r>
      <w:r w:rsidRPr="00E14A58">
        <w:t>–</w:t>
      </w:r>
      <w:r>
        <w:t xml:space="preserve"> </w:t>
      </w:r>
      <w:r w:rsidRPr="00E14A58">
        <w:t>Ongoing</w:t>
      </w:r>
      <w:r>
        <w:t xml:space="preserve"> </w:t>
      </w:r>
      <w:r w:rsidRPr="00E14A58">
        <w:t>safety</w:t>
      </w:r>
      <w:r>
        <w:t xml:space="preserve"> </w:t>
      </w:r>
      <w:r w:rsidRPr="00E14A58">
        <w:t>monitoring</w:t>
      </w:r>
      <w:r>
        <w:t xml:space="preserve"> </w:t>
      </w:r>
      <w:r w:rsidRPr="00E14A58">
        <w:t>of</w:t>
      </w:r>
      <w:r>
        <w:t xml:space="preserve"> </w:t>
      </w:r>
      <w:r w:rsidRPr="00E14A58">
        <w:t>the</w:t>
      </w:r>
      <w:r>
        <w:t xml:space="preserve"> </w:t>
      </w:r>
      <w:r w:rsidRPr="00E14A58">
        <w:t>mRNA</w:t>
      </w:r>
      <w:r>
        <w:t xml:space="preserve"> and Novavax </w:t>
      </w:r>
      <w:r w:rsidRPr="00E14A58">
        <w:t>COVID-19</w:t>
      </w:r>
      <w:r>
        <w:t xml:space="preserve"> </w:t>
      </w:r>
      <w:r w:rsidRPr="00E14A58">
        <w:t>vaccines</w:t>
      </w:r>
      <w:r>
        <w:t xml:space="preserve"> </w:t>
      </w:r>
      <w:r w:rsidRPr="00E14A58">
        <w:t>has</w:t>
      </w:r>
      <w:r>
        <w:t xml:space="preserve"> </w:t>
      </w:r>
      <w:r w:rsidRPr="00E14A58">
        <w:t>found</w:t>
      </w:r>
      <w:r>
        <w:t xml:space="preserve"> </w:t>
      </w:r>
      <w:r w:rsidRPr="00E14A58">
        <w:t>increased</w:t>
      </w:r>
      <w:r>
        <w:t xml:space="preserve"> </w:t>
      </w:r>
      <w:r w:rsidRPr="00E14A58">
        <w:t>risks</w:t>
      </w:r>
      <w:r>
        <w:t xml:space="preserve"> </w:t>
      </w:r>
      <w:r w:rsidRPr="00E14A58">
        <w:t>of</w:t>
      </w:r>
      <w:r>
        <w:t xml:space="preserve"> </w:t>
      </w:r>
      <w:r w:rsidRPr="00E14A58">
        <w:t>myocarditis</w:t>
      </w:r>
      <w:r>
        <w:t xml:space="preserve"> </w:t>
      </w:r>
      <w:r w:rsidRPr="00E14A58">
        <w:t>and</w:t>
      </w:r>
      <w:r>
        <w:t xml:space="preserve"> </w:t>
      </w:r>
      <w:r w:rsidRPr="00E14A58">
        <w:t>pericarditis,</w:t>
      </w:r>
      <w:r>
        <w:t xml:space="preserve"> </w:t>
      </w:r>
      <w:r w:rsidRPr="00E14A58">
        <w:t>predominantly</w:t>
      </w:r>
      <w:r>
        <w:t xml:space="preserve"> </w:t>
      </w:r>
      <w:r w:rsidRPr="00E14A58">
        <w:t>in</w:t>
      </w:r>
      <w:r>
        <w:t xml:space="preserve"> </w:t>
      </w:r>
      <w:r w:rsidRPr="00E14A58">
        <w:t>males</w:t>
      </w:r>
      <w:r>
        <w:t xml:space="preserve"> </w:t>
      </w:r>
      <w:r w:rsidRPr="00E14A58">
        <w:t>12-</w:t>
      </w:r>
      <w:r>
        <w:t xml:space="preserve">39 </w:t>
      </w:r>
      <w:r w:rsidRPr="00E14A58">
        <w:t>years</w:t>
      </w:r>
      <w:r>
        <w:t xml:space="preserve"> </w:t>
      </w:r>
      <w:r w:rsidRPr="00E14A58">
        <w:t>of</w:t>
      </w:r>
      <w:r>
        <w:t xml:space="preserve"> </w:t>
      </w:r>
      <w:r w:rsidRPr="00E14A58">
        <w:t>age</w:t>
      </w:r>
      <w:r>
        <w:t xml:space="preserve"> </w:t>
      </w:r>
      <w:r w:rsidRPr="00E14A58">
        <w:t>within</w:t>
      </w:r>
      <w:r>
        <w:t xml:space="preserve"> </w:t>
      </w:r>
      <w:r w:rsidRPr="00E14A58">
        <w:t>the</w:t>
      </w:r>
      <w:r>
        <w:t xml:space="preserve"> </w:t>
      </w:r>
      <w:r w:rsidRPr="00E14A58">
        <w:t>first</w:t>
      </w:r>
      <w:r>
        <w:t xml:space="preserve"> </w:t>
      </w:r>
      <w:r w:rsidRPr="00E14A58">
        <w:t>week</w:t>
      </w:r>
      <w:r>
        <w:t xml:space="preserve"> </w:t>
      </w:r>
      <w:r w:rsidRPr="00E14A58">
        <w:t>of</w:t>
      </w:r>
      <w:r>
        <w:t xml:space="preserve"> </w:t>
      </w:r>
      <w:r w:rsidRPr="00E14A58">
        <w:t>receiving</w:t>
      </w:r>
      <w:r>
        <w:t xml:space="preserve"> </w:t>
      </w:r>
      <w:r w:rsidRPr="00E14A58">
        <w:t>the</w:t>
      </w:r>
      <w:r>
        <w:t xml:space="preserve"> </w:t>
      </w:r>
      <w:r w:rsidRPr="00E14A58">
        <w:t>second</w:t>
      </w:r>
      <w:r>
        <w:t xml:space="preserve"> </w:t>
      </w:r>
      <w:r w:rsidRPr="00E14A58">
        <w:t>dose.</w:t>
      </w:r>
    </w:p>
    <w:p w14:paraId="6DF59605" w14:textId="77777777" w:rsidR="00170B30" w:rsidRPr="006E707F" w:rsidRDefault="00170B30" w:rsidP="00170B30">
      <w:pPr>
        <w:pStyle w:val="ListParagraph"/>
        <w:numPr>
          <w:ilvl w:val="0"/>
          <w:numId w:val="0"/>
        </w:numPr>
        <w:ind w:left="360"/>
      </w:pPr>
      <w:r w:rsidRPr="00675AAE">
        <w:t>An</w:t>
      </w:r>
      <w:r>
        <w:t xml:space="preserve"> </w:t>
      </w:r>
      <w:r w:rsidRPr="00675AAE">
        <w:t>8-week</w:t>
      </w:r>
      <w:r>
        <w:t xml:space="preserve"> </w:t>
      </w:r>
      <w:r w:rsidRPr="00675AAE">
        <w:t>interval</w:t>
      </w:r>
      <w:r>
        <w:t xml:space="preserve"> </w:t>
      </w:r>
      <w:r w:rsidRPr="00675AAE">
        <w:t>between</w:t>
      </w:r>
      <w:r>
        <w:t xml:space="preserve"> </w:t>
      </w:r>
      <w:r w:rsidRPr="00675AAE">
        <w:t>the</w:t>
      </w:r>
      <w:r>
        <w:t xml:space="preserve"> </w:t>
      </w:r>
      <w:r w:rsidRPr="00675AAE">
        <w:t>first</w:t>
      </w:r>
      <w:r>
        <w:t xml:space="preserve"> </w:t>
      </w:r>
      <w:r w:rsidRPr="00675AAE">
        <w:t>and</w:t>
      </w:r>
      <w:r>
        <w:t xml:space="preserve"> </w:t>
      </w:r>
      <w:r w:rsidRPr="00675AAE">
        <w:t>second</w:t>
      </w:r>
      <w:r>
        <w:t xml:space="preserve"> </w:t>
      </w:r>
      <w:r w:rsidRPr="00675AAE">
        <w:t>doses</w:t>
      </w:r>
      <w:r>
        <w:t xml:space="preserve"> </w:t>
      </w:r>
      <w:r w:rsidRPr="00675AAE">
        <w:t>of</w:t>
      </w:r>
      <w:r>
        <w:t xml:space="preserve"> </w:t>
      </w:r>
      <w:r w:rsidRPr="00675AAE">
        <w:t>an</w:t>
      </w:r>
      <w:r>
        <w:t xml:space="preserve"> </w:t>
      </w:r>
      <w:r w:rsidRPr="00675AAE">
        <w:t>Moderna,</w:t>
      </w:r>
      <w:r>
        <w:t xml:space="preserve"> </w:t>
      </w:r>
      <w:r w:rsidRPr="00675AAE">
        <w:t>Pfizer-BioNTech,</w:t>
      </w:r>
      <w:r>
        <w:t xml:space="preserve"> </w:t>
      </w:r>
      <w:r w:rsidRPr="00675AAE">
        <w:t>and</w:t>
      </w:r>
      <w:r>
        <w:t xml:space="preserve"> </w:t>
      </w:r>
      <w:r w:rsidRPr="00675AAE">
        <w:t>Novavax</w:t>
      </w:r>
      <w:r>
        <w:t xml:space="preserve"> </w:t>
      </w:r>
      <w:r w:rsidRPr="00675AAE">
        <w:t>COVID-19</w:t>
      </w:r>
      <w:r>
        <w:t xml:space="preserve"> </w:t>
      </w:r>
      <w:r w:rsidRPr="00675AAE">
        <w:t>vaccine</w:t>
      </w:r>
      <w:r>
        <w:t xml:space="preserve"> </w:t>
      </w:r>
      <w:r w:rsidRPr="00675AAE">
        <w:t>primary</w:t>
      </w:r>
      <w:r>
        <w:t xml:space="preserve"> </w:t>
      </w:r>
      <w:r w:rsidRPr="00675AAE">
        <w:t>series</w:t>
      </w:r>
      <w:r>
        <w:t xml:space="preserve"> </w:t>
      </w:r>
      <w:r w:rsidRPr="00675AAE">
        <w:t>may</w:t>
      </w:r>
      <w:r>
        <w:t xml:space="preserve"> </w:t>
      </w:r>
      <w:r w:rsidRPr="00675AAE">
        <w:t>be</w:t>
      </w:r>
      <w:r>
        <w:t xml:space="preserve"> </w:t>
      </w:r>
      <w:r w:rsidRPr="00675AAE">
        <w:t>optimal</w:t>
      </w:r>
      <w:r>
        <w:t xml:space="preserve"> </w:t>
      </w:r>
      <w:r w:rsidRPr="00675AAE">
        <w:t>for</w:t>
      </w:r>
      <w:r>
        <w:t xml:space="preserve"> </w:t>
      </w:r>
      <w:r w:rsidRPr="00675AAE">
        <w:t>some</w:t>
      </w:r>
      <w:r>
        <w:t xml:space="preserve"> </w:t>
      </w:r>
      <w:r w:rsidRPr="00675AAE">
        <w:t>people</w:t>
      </w:r>
      <w:r>
        <w:t xml:space="preserve"> </w:t>
      </w:r>
      <w:r w:rsidRPr="00675AAE">
        <w:t>ages</w:t>
      </w:r>
      <w:r>
        <w:t xml:space="preserve"> </w:t>
      </w:r>
      <w:r w:rsidRPr="00675AAE">
        <w:t>6</w:t>
      </w:r>
      <w:r>
        <w:t xml:space="preserve"> </w:t>
      </w:r>
      <w:r w:rsidRPr="00675AAE">
        <w:t>months–64</w:t>
      </w:r>
      <w:r>
        <w:t xml:space="preserve"> </w:t>
      </w:r>
      <w:r w:rsidRPr="00675AAE">
        <w:t>years,</w:t>
      </w:r>
      <w:r>
        <w:t xml:space="preserve"> </w:t>
      </w:r>
      <w:r w:rsidRPr="00675AAE">
        <w:t>especially</w:t>
      </w:r>
      <w:r>
        <w:t xml:space="preserve"> </w:t>
      </w:r>
      <w:r w:rsidRPr="00675AAE">
        <w:t>for</w:t>
      </w:r>
      <w:r>
        <w:t xml:space="preserve"> </w:t>
      </w:r>
      <w:r w:rsidRPr="00675AAE">
        <w:t>males</w:t>
      </w:r>
      <w:r>
        <w:t xml:space="preserve"> </w:t>
      </w:r>
      <w:r w:rsidRPr="00675AAE">
        <w:t>ages</w:t>
      </w:r>
      <w:r>
        <w:t xml:space="preserve"> </w:t>
      </w:r>
      <w:r w:rsidRPr="00675AAE">
        <w:t>12–39</w:t>
      </w:r>
      <w:r>
        <w:t xml:space="preserve"> </w:t>
      </w:r>
      <w:r w:rsidRPr="00675AAE">
        <w:t>years,</w:t>
      </w:r>
      <w:r>
        <w:t xml:space="preserve"> </w:t>
      </w:r>
      <w:r w:rsidRPr="00675AAE">
        <w:t>as</w:t>
      </w:r>
      <w:r>
        <w:t xml:space="preserve"> </w:t>
      </w:r>
      <w:r w:rsidRPr="00675AAE">
        <w:t>it</w:t>
      </w:r>
      <w:r>
        <w:t xml:space="preserve"> </w:t>
      </w:r>
      <w:r w:rsidRPr="00675AAE">
        <w:t>may</w:t>
      </w:r>
      <w:r>
        <w:t xml:space="preserve"> </w:t>
      </w:r>
      <w:r w:rsidRPr="00675AAE">
        <w:t>reduce</w:t>
      </w:r>
      <w:r>
        <w:t xml:space="preserve"> </w:t>
      </w:r>
      <w:r w:rsidRPr="00675AAE">
        <w:t>the</w:t>
      </w:r>
      <w:r>
        <w:t xml:space="preserve"> </w:t>
      </w:r>
      <w:r w:rsidRPr="00675AAE">
        <w:t>small</w:t>
      </w:r>
      <w:r>
        <w:t xml:space="preserve"> </w:t>
      </w:r>
      <w:r w:rsidRPr="00675AAE">
        <w:t>risk</w:t>
      </w:r>
      <w:r>
        <w:t xml:space="preserve"> </w:t>
      </w:r>
      <w:r w:rsidRPr="00675AAE">
        <w:t>of</w:t>
      </w:r>
      <w:r>
        <w:t xml:space="preserve"> </w:t>
      </w:r>
      <w:r w:rsidRPr="00675AAE">
        <w:t>myocarditis/pericarditis</w:t>
      </w:r>
      <w:r>
        <w:t xml:space="preserve"> </w:t>
      </w:r>
      <w:r w:rsidRPr="00675AAE">
        <w:t>associated</w:t>
      </w:r>
      <w:r>
        <w:t xml:space="preserve"> </w:t>
      </w:r>
      <w:r w:rsidRPr="00675AAE">
        <w:t>with</w:t>
      </w:r>
      <w:r>
        <w:t xml:space="preserve"> </w:t>
      </w:r>
      <w:r w:rsidRPr="00675AAE">
        <w:t>mRNA</w:t>
      </w:r>
      <w:r>
        <w:t xml:space="preserve"> </w:t>
      </w:r>
      <w:r w:rsidRPr="00675AAE">
        <w:t>and</w:t>
      </w:r>
      <w:r>
        <w:t xml:space="preserve"> </w:t>
      </w:r>
      <w:r w:rsidRPr="00675AAE">
        <w:t>Novavax</w:t>
      </w:r>
      <w:r>
        <w:t xml:space="preserve"> </w:t>
      </w:r>
      <w:r w:rsidRPr="00675AAE">
        <w:t>COVID-19</w:t>
      </w:r>
      <w:r>
        <w:t xml:space="preserve"> </w:t>
      </w:r>
      <w:r w:rsidRPr="00675AAE">
        <w:t>vaccines.</w:t>
      </w:r>
    </w:p>
    <w:p w14:paraId="01893C39" w14:textId="77777777" w:rsidR="00170B30" w:rsidRPr="00E14A58" w:rsidRDefault="00170B30" w:rsidP="00170B30">
      <w:pPr>
        <w:pStyle w:val="ListParagraph"/>
        <w:numPr>
          <w:ilvl w:val="0"/>
          <w:numId w:val="0"/>
        </w:numPr>
        <w:ind w:left="360"/>
      </w:pPr>
      <w:r w:rsidRPr="006E707F">
        <w:t>Clinicians</w:t>
      </w:r>
      <w:r>
        <w:t xml:space="preserve"> </w:t>
      </w:r>
      <w:r w:rsidRPr="006E707F">
        <w:t>should</w:t>
      </w:r>
      <w:r>
        <w:t xml:space="preserve"> </w:t>
      </w:r>
      <w:r w:rsidRPr="006E707F">
        <w:t>consult</w:t>
      </w:r>
      <w:r>
        <w:t xml:space="preserve"> the following section of </w:t>
      </w:r>
      <w:r w:rsidRPr="00581257">
        <w:t>CDC</w:t>
      </w:r>
      <w:r>
        <w:t xml:space="preserve">’s </w:t>
      </w:r>
      <w:r w:rsidRPr="00581257">
        <w:t>Interim</w:t>
      </w:r>
      <w:r>
        <w:t xml:space="preserve"> </w:t>
      </w:r>
      <w:r w:rsidRPr="00581257">
        <w:t>Clinical</w:t>
      </w:r>
      <w:r>
        <w:t xml:space="preserve"> </w:t>
      </w:r>
      <w:r w:rsidRPr="00581257">
        <w:t>Considerations</w:t>
      </w:r>
      <w:r>
        <w:t xml:space="preserve"> </w:t>
      </w:r>
      <w:r w:rsidRPr="00581257">
        <w:t>for</w:t>
      </w:r>
      <w:r>
        <w:t xml:space="preserve"> </w:t>
      </w:r>
      <w:r w:rsidRPr="00581257">
        <w:t>Use</w:t>
      </w:r>
      <w:r>
        <w:t xml:space="preserve"> </w:t>
      </w:r>
      <w:r w:rsidRPr="00581257">
        <w:t>of</w:t>
      </w:r>
      <w:r>
        <w:t xml:space="preserve"> </w:t>
      </w:r>
      <w:r w:rsidRPr="00581257">
        <w:t>COVID-19</w:t>
      </w:r>
      <w:r>
        <w:t xml:space="preserve"> </w:t>
      </w:r>
      <w:r w:rsidRPr="00581257">
        <w:t>Vaccines:</w:t>
      </w:r>
      <w:r>
        <w:t xml:space="preserve"> Safety c</w:t>
      </w:r>
      <w:r w:rsidRPr="00581257">
        <w:t>onsiderations</w:t>
      </w:r>
      <w:r>
        <w:t xml:space="preserve"> </w:t>
      </w:r>
      <w:r w:rsidRPr="00581257">
        <w:t>for</w:t>
      </w:r>
      <w:r>
        <w:t xml:space="preserve"> </w:t>
      </w:r>
      <w:r w:rsidRPr="00581257">
        <w:t>COVID-19</w:t>
      </w:r>
      <w:r>
        <w:t xml:space="preserve"> </w:t>
      </w:r>
      <w:r w:rsidRPr="00581257">
        <w:t>vaccines</w:t>
      </w:r>
      <w:r>
        <w:t xml:space="preserve"> or the </w:t>
      </w:r>
      <w:hyperlink r:id="rId20" w:history="1">
        <w:r>
          <w:rPr>
            <w:rStyle w:val="Hyperlink"/>
          </w:rPr>
          <w:t>CDC: Clinical Considersations: Myocarditis and Pericarditis after Receipt of mRNA COVID-19 Vaccines (www.cdc.gov/vaccines/covid-19/clinical-considerations/myocarditis.html)</w:t>
        </w:r>
      </w:hyperlink>
      <w:r>
        <w:t xml:space="preserve"> </w:t>
      </w:r>
      <w:r w:rsidRPr="006E707F">
        <w:t>when</w:t>
      </w:r>
      <w:r>
        <w:t xml:space="preserve"> </w:t>
      </w:r>
      <w:r w:rsidRPr="006E707F">
        <w:t>deciding</w:t>
      </w:r>
      <w:r>
        <w:t xml:space="preserve"> </w:t>
      </w:r>
      <w:r w:rsidRPr="006E707F">
        <w:t>whether</w:t>
      </w:r>
      <w:r>
        <w:t xml:space="preserve"> </w:t>
      </w:r>
      <w:r w:rsidRPr="006E707F">
        <w:t>to</w:t>
      </w:r>
      <w:r>
        <w:t xml:space="preserve"> </w:t>
      </w:r>
      <w:r w:rsidRPr="006E707F">
        <w:t>administer</w:t>
      </w:r>
      <w:r>
        <w:t xml:space="preserve"> </w:t>
      </w:r>
      <w:r w:rsidRPr="006E707F">
        <w:t>aCOVID-19</w:t>
      </w:r>
      <w:r>
        <w:t xml:space="preserve"> </w:t>
      </w:r>
      <w:r w:rsidRPr="006E707F">
        <w:t>vaccine</w:t>
      </w:r>
      <w:r>
        <w:t xml:space="preserve"> </w:t>
      </w:r>
      <w:r w:rsidRPr="006E707F">
        <w:t>to</w:t>
      </w:r>
      <w:r>
        <w:t xml:space="preserve"> </w:t>
      </w:r>
      <w:r w:rsidRPr="006E707F">
        <w:t>someone</w:t>
      </w:r>
      <w:r>
        <w:t xml:space="preserve"> </w:t>
      </w:r>
      <w:r w:rsidRPr="006E707F">
        <w:t>with</w:t>
      </w:r>
      <w:r>
        <w:t xml:space="preserve"> </w:t>
      </w:r>
      <w:r w:rsidRPr="006E707F">
        <w:t>a</w:t>
      </w:r>
      <w:r>
        <w:t xml:space="preserve"> </w:t>
      </w:r>
      <w:r w:rsidRPr="006E707F">
        <w:t>history</w:t>
      </w:r>
      <w:r>
        <w:t xml:space="preserve"> </w:t>
      </w:r>
      <w:r w:rsidRPr="006E707F">
        <w:t>of</w:t>
      </w:r>
      <w:r>
        <w:t xml:space="preserve"> </w:t>
      </w:r>
      <w:r w:rsidRPr="006E707F">
        <w:t>myocarditis</w:t>
      </w:r>
      <w:r>
        <w:t xml:space="preserve"> </w:t>
      </w:r>
      <w:r w:rsidRPr="006E707F">
        <w:t>or</w:t>
      </w:r>
      <w:r>
        <w:t xml:space="preserve"> </w:t>
      </w:r>
      <w:r w:rsidRPr="006E707F">
        <w:t>pericarditis</w:t>
      </w:r>
      <w:r>
        <w:t xml:space="preserve"> </w:t>
      </w:r>
      <w:r w:rsidRPr="006E707F">
        <w:t>or</w:t>
      </w:r>
      <w:r>
        <w:t xml:space="preserve"> </w:t>
      </w:r>
      <w:r w:rsidRPr="006E707F">
        <w:t>when</w:t>
      </w:r>
      <w:r>
        <w:t xml:space="preserve"> </w:t>
      </w:r>
      <w:r w:rsidRPr="006E707F">
        <w:t>a</w:t>
      </w:r>
      <w:r>
        <w:t xml:space="preserve"> </w:t>
      </w:r>
      <w:r w:rsidRPr="006E707F">
        <w:t>patient</w:t>
      </w:r>
      <w:r>
        <w:t xml:space="preserve"> </w:t>
      </w:r>
      <w:r w:rsidRPr="006E707F">
        <w:t>presents</w:t>
      </w:r>
      <w:r>
        <w:t xml:space="preserve"> </w:t>
      </w:r>
      <w:r w:rsidRPr="006E707F">
        <w:t>with</w:t>
      </w:r>
      <w:r>
        <w:t xml:space="preserve"> </w:t>
      </w:r>
      <w:r w:rsidRPr="006E707F">
        <w:t>symptoms</w:t>
      </w:r>
      <w:r>
        <w:t xml:space="preserve"> </w:t>
      </w:r>
      <w:r w:rsidRPr="006E707F">
        <w:t>of</w:t>
      </w:r>
      <w:r>
        <w:t xml:space="preserve"> </w:t>
      </w:r>
      <w:r w:rsidRPr="006E707F">
        <w:t>myocarditis</w:t>
      </w:r>
      <w:r>
        <w:t xml:space="preserve"> </w:t>
      </w:r>
      <w:r w:rsidRPr="006E707F">
        <w:t>or</w:t>
      </w:r>
      <w:r>
        <w:t xml:space="preserve"> </w:t>
      </w:r>
      <w:r w:rsidRPr="006E707F">
        <w:t>pericarditis.</w:t>
      </w:r>
    </w:p>
    <w:p w14:paraId="08D81AAC" w14:textId="77777777" w:rsidR="00170B30" w:rsidRPr="00E14A58" w:rsidRDefault="00170B30" w:rsidP="00170B30">
      <w:pPr>
        <w:pStyle w:val="ListParagraph"/>
        <w:numPr>
          <w:ilvl w:val="0"/>
          <w:numId w:val="0"/>
        </w:numPr>
        <w:ind w:left="360"/>
      </w:pPr>
      <w:r w:rsidRPr="00E14A58">
        <w:t>Find</w:t>
      </w:r>
      <w:r>
        <w:t xml:space="preserve"> </w:t>
      </w:r>
      <w:r w:rsidRPr="00E14A58">
        <w:t>EUA</w:t>
      </w:r>
      <w:r>
        <w:t xml:space="preserve"> </w:t>
      </w:r>
      <w:r w:rsidRPr="00E14A58">
        <w:t>fact</w:t>
      </w:r>
      <w:r>
        <w:t xml:space="preserve"> </w:t>
      </w:r>
      <w:r w:rsidRPr="00E14A58">
        <w:t>sheets</w:t>
      </w:r>
      <w:r>
        <w:t xml:space="preserve"> </w:t>
      </w:r>
      <w:r w:rsidRPr="00E14A58">
        <w:t>for</w:t>
      </w:r>
      <w:r>
        <w:t xml:space="preserve"> </w:t>
      </w:r>
      <w:r w:rsidRPr="00E14A58">
        <w:t>health</w:t>
      </w:r>
      <w:r>
        <w:t xml:space="preserve"> </w:t>
      </w:r>
      <w:r w:rsidRPr="00E14A58">
        <w:t>care</w:t>
      </w:r>
      <w:r>
        <w:t xml:space="preserve"> </w:t>
      </w:r>
      <w:r w:rsidRPr="00E14A58">
        <w:t>providers</w:t>
      </w:r>
      <w:r>
        <w:t xml:space="preserve"> and recipients and caregivers </w:t>
      </w:r>
      <w:r w:rsidRPr="00E14A58">
        <w:t>at</w:t>
      </w:r>
      <w:r>
        <w:t xml:space="preserve"> </w:t>
      </w:r>
      <w:hyperlink r:id="rId21" w:history="1">
        <w:r w:rsidRPr="00E14A58">
          <w:rPr>
            <w:rStyle w:val="Hyperlink"/>
          </w:rPr>
          <w:t>FDA:</w:t>
        </w:r>
        <w:r>
          <w:rPr>
            <w:rStyle w:val="Hyperlink"/>
          </w:rPr>
          <w:t xml:space="preserve"> </w:t>
        </w:r>
        <w:r w:rsidRPr="00E14A58">
          <w:rPr>
            <w:rStyle w:val="Hyperlink"/>
          </w:rPr>
          <w:t>COVID-19</w:t>
        </w:r>
        <w:r>
          <w:rPr>
            <w:rStyle w:val="Hyperlink"/>
          </w:rPr>
          <w:t xml:space="preserve"> </w:t>
        </w:r>
        <w:r w:rsidRPr="00E14A58">
          <w:rPr>
            <w:rStyle w:val="Hyperlink"/>
          </w:rPr>
          <w:t>Vaccines</w:t>
        </w:r>
        <w:r>
          <w:rPr>
            <w:rStyle w:val="Hyperlink"/>
          </w:rPr>
          <w:t xml:space="preserve"> </w:t>
        </w:r>
        <w:r w:rsidRPr="00E14A58">
          <w:rPr>
            <w:rStyle w:val="Hyperlink"/>
          </w:rPr>
          <w:t>(www.fda.gov/emergency-preparedness-and-response/coronavirus-disease-2019-covid-19/covid-19-vaccines)</w:t>
        </w:r>
      </w:hyperlink>
      <w:r w:rsidRPr="00E14A58">
        <w:t>.</w:t>
      </w:r>
    </w:p>
    <w:p w14:paraId="4C839216" w14:textId="538BF045" w:rsidR="00FC48E0" w:rsidRPr="00691E4A" w:rsidRDefault="00D600CC" w:rsidP="00170B30">
      <w:pPr>
        <w:pStyle w:val="AddressBlockDate"/>
        <w:rPr>
          <w:cs/>
        </w:rPr>
      </w:pPr>
      <w:r>
        <w:t>0</w:t>
      </w:r>
      <w:r w:rsidR="001C47F5">
        <w:t>9</w:t>
      </w:r>
      <w:r>
        <w:t>/</w:t>
      </w:r>
      <w:r w:rsidR="001C47F5">
        <w:t>1</w:t>
      </w:r>
      <w:r>
        <w:t>5/2023</w:t>
      </w:r>
    </w:p>
    <w:sectPr w:rsidR="00FC48E0" w:rsidRPr="00691E4A" w:rsidSect="00170B30">
      <w:type w:val="continuous"/>
      <w:pgSz w:w="12240" w:h="15840"/>
      <w:pgMar w:top="720" w:right="1008" w:bottom="720" w:left="1008" w:header="51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F4B7" w14:textId="77777777" w:rsidR="00E66728" w:rsidRPr="002B3FFF" w:rsidRDefault="00E66728" w:rsidP="00A72D75">
      <w:pPr>
        <w:rPr>
          <w:lang w:bidi="lo-LA"/>
        </w:rPr>
      </w:pPr>
      <w:r w:rsidRPr="002B3FFF">
        <w:rPr>
          <w:lang w:bidi="lo-LA"/>
        </w:rPr>
        <w:separator/>
      </w:r>
    </w:p>
  </w:endnote>
  <w:endnote w:type="continuationSeparator" w:id="0">
    <w:p w14:paraId="6F966C42" w14:textId="77777777" w:rsidR="00E66728" w:rsidRPr="002B3FFF" w:rsidRDefault="00E66728" w:rsidP="00A72D75">
      <w:pPr>
        <w:rPr>
          <w:lang w:bidi="lo-LA"/>
        </w:rPr>
      </w:pPr>
      <w:r w:rsidRPr="002B3FFF">
        <w:rPr>
          <w:lang w:bidi="lo-LA"/>
        </w:rPr>
        <w:continuationSeparator/>
      </w:r>
    </w:p>
  </w:endnote>
  <w:endnote w:type="continuationNotice" w:id="1">
    <w:p w14:paraId="155B8A53" w14:textId="77777777" w:rsidR="00E66728" w:rsidRPr="002B3FFF" w:rsidRDefault="00E66728">
      <w:pPr>
        <w:spacing w:before="0" w:after="0"/>
        <w:rPr>
          <w:lang w:bidi="lo-L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0"/>
        <w:lang w:bidi="lo-LA"/>
      </w:rPr>
      <w:id w:val="1416353500"/>
      <w:docPartObj>
        <w:docPartGallery w:val="Page Numbers (Bottom of Page)"/>
        <w:docPartUnique/>
      </w:docPartObj>
    </w:sdtPr>
    <w:sdtEndPr/>
    <w:sdtContent>
      <w:p w14:paraId="51FCF082" w14:textId="2B75A686" w:rsidR="00A617CB" w:rsidRPr="002B3FFF" w:rsidRDefault="00A617CB" w:rsidP="00161D19">
        <w:pPr>
          <w:pStyle w:val="Header"/>
          <w:spacing w:before="120" w:after="120"/>
          <w:rPr>
            <w:spacing w:val="0"/>
            <w:lang w:bidi="lo-LA"/>
          </w:rPr>
        </w:pPr>
        <w:r w:rsidRPr="002B3FFF">
          <w:rPr>
            <w:spacing w:val="0"/>
            <w:lang w:bidi="lo-LA"/>
          </w:rPr>
          <w:fldChar w:fldCharType="begin"/>
        </w:r>
        <w:r w:rsidRPr="002B3FFF">
          <w:rPr>
            <w:spacing w:val="0"/>
            <w:lang w:bidi="lo-LA"/>
          </w:rPr>
          <w:instrText xml:space="preserve"> PAGE   \* MERGEFORMAT </w:instrText>
        </w:r>
        <w:r w:rsidRPr="002B3FFF">
          <w:rPr>
            <w:spacing w:val="0"/>
            <w:lang w:bidi="lo-LA"/>
          </w:rPr>
          <w:fldChar w:fldCharType="separate"/>
        </w:r>
        <w:r w:rsidR="00690EF2">
          <w:rPr>
            <w:noProof/>
            <w:spacing w:val="0"/>
            <w:lang w:bidi="lo-LA"/>
          </w:rPr>
          <w:t>3</w:t>
        </w:r>
        <w:r w:rsidRPr="002B3FFF">
          <w:rPr>
            <w:spacing w:val="0"/>
            <w:lang w:bidi="lo-L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bidi="lo-LA"/>
      </w:rPr>
      <w:id w:val="-79768000"/>
      <w:docPartObj>
        <w:docPartGallery w:val="Page Numbers (Bottom of Page)"/>
        <w:docPartUnique/>
      </w:docPartObj>
    </w:sdtPr>
    <w:sdtEndPr>
      <w:rPr>
        <w:rStyle w:val="HeaderChar"/>
        <w:b/>
        <w:caps/>
        <w:spacing w:val="40"/>
        <w:sz w:val="20"/>
      </w:rPr>
    </w:sdtEndPr>
    <w:sdtContent>
      <w:p w14:paraId="72CC8576" w14:textId="58A778B7" w:rsidR="00A617CB" w:rsidRPr="002B3FFF" w:rsidRDefault="00A617CB" w:rsidP="00641E51">
        <w:pPr>
          <w:pStyle w:val="Footer"/>
          <w:spacing w:after="0"/>
          <w:jc w:val="center"/>
          <w:rPr>
            <w:rStyle w:val="HeaderChar"/>
            <w:spacing w:val="0"/>
            <w:lang w:bidi="lo-LA"/>
          </w:rPr>
        </w:pPr>
        <w:r w:rsidRPr="002B3FFF">
          <w:rPr>
            <w:rStyle w:val="HeaderChar"/>
            <w:spacing w:val="0"/>
            <w:lang w:bidi="lo-LA"/>
          </w:rPr>
          <w:fldChar w:fldCharType="begin"/>
        </w:r>
        <w:r w:rsidRPr="002B3FFF">
          <w:rPr>
            <w:rStyle w:val="HeaderChar"/>
            <w:spacing w:val="0"/>
            <w:lang w:bidi="lo-LA"/>
          </w:rPr>
          <w:instrText xml:space="preserve"> PAGE   \* MERGEFORMAT </w:instrText>
        </w:r>
        <w:r w:rsidRPr="002B3FFF">
          <w:rPr>
            <w:rStyle w:val="HeaderChar"/>
            <w:spacing w:val="0"/>
            <w:lang w:bidi="lo-LA"/>
          </w:rPr>
          <w:fldChar w:fldCharType="separate"/>
        </w:r>
        <w:r w:rsidR="006F5F4C">
          <w:rPr>
            <w:rStyle w:val="HeaderChar"/>
            <w:noProof/>
            <w:spacing w:val="0"/>
            <w:lang w:bidi="lo-LA"/>
          </w:rPr>
          <w:t>1</w:t>
        </w:r>
        <w:r w:rsidRPr="002B3FFF">
          <w:rPr>
            <w:rStyle w:val="HeaderChar"/>
            <w:spacing w:val="0"/>
            <w:lang w:bidi="lo-L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8F10" w14:textId="77777777" w:rsidR="00E66728" w:rsidRPr="002B3FFF" w:rsidRDefault="00E66728" w:rsidP="00A72D75">
      <w:pPr>
        <w:rPr>
          <w:lang w:bidi="lo-LA"/>
        </w:rPr>
      </w:pPr>
      <w:r w:rsidRPr="002B3FFF">
        <w:rPr>
          <w:lang w:bidi="lo-LA"/>
        </w:rPr>
        <w:separator/>
      </w:r>
    </w:p>
  </w:footnote>
  <w:footnote w:type="continuationSeparator" w:id="0">
    <w:p w14:paraId="03C61A32" w14:textId="77777777" w:rsidR="00E66728" w:rsidRPr="002B3FFF" w:rsidRDefault="00E66728" w:rsidP="00A72D75">
      <w:pPr>
        <w:rPr>
          <w:lang w:bidi="lo-LA"/>
        </w:rPr>
      </w:pPr>
      <w:r w:rsidRPr="002B3FFF">
        <w:rPr>
          <w:lang w:bidi="lo-LA"/>
        </w:rPr>
        <w:continuationSeparator/>
      </w:r>
    </w:p>
  </w:footnote>
  <w:footnote w:type="continuationNotice" w:id="1">
    <w:p w14:paraId="0FC26DA4" w14:textId="77777777" w:rsidR="00E66728" w:rsidRPr="002B3FFF" w:rsidRDefault="00E66728">
      <w:pPr>
        <w:spacing w:before="0" w:after="0"/>
        <w:rPr>
          <w:lang w:bidi="lo-L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6B8E" w14:textId="78C99BDA" w:rsidR="00A617CB" w:rsidRPr="00190C75" w:rsidRDefault="00190C75" w:rsidP="00190C75">
    <w:pPr>
      <w:pStyle w:val="Header"/>
      <w:spacing w:after="360"/>
    </w:pPr>
    <w:r>
      <w:t>COVID-19 vaccine Screening and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34A46D"/>
    <w:multiLevelType w:val="hybridMultilevel"/>
    <w:tmpl w:val="B30191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hybridMultilevel"/>
    <w:tmpl w:val="3D44CA50"/>
    <w:numStyleLink w:val="ListStyle123"/>
  </w:abstractNum>
  <w:abstractNum w:abstractNumId="4" w15:restartNumberingAfterBreak="0">
    <w:nsid w:val="00FD18EC"/>
    <w:multiLevelType w:val="multilevel"/>
    <w:tmpl w:val="8CC4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1352F7"/>
    <w:multiLevelType w:val="hybridMultilevel"/>
    <w:tmpl w:val="3D44CA50"/>
    <w:styleLink w:val="ListStyle123"/>
    <w:lvl w:ilvl="0" w:tplc="50E245D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2A4EB30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534042C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9E745AD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55E6B880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A784F7D2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DA28E0B4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00B80D2A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BE26C54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1EDC13B7"/>
    <w:multiLevelType w:val="hybridMultilevel"/>
    <w:tmpl w:val="88B4C196"/>
    <w:numStyleLink w:val="Listbullets"/>
  </w:abstractNum>
  <w:abstractNum w:abstractNumId="7" w15:restartNumberingAfterBreak="0">
    <w:nsid w:val="220128CE"/>
    <w:multiLevelType w:val="hybridMultilevel"/>
    <w:tmpl w:val="F3361680"/>
    <w:lvl w:ilvl="0" w:tplc="80D03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4B07EA"/>
    <w:multiLevelType w:val="hybridMultilevel"/>
    <w:tmpl w:val="E7F43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147EF"/>
    <w:multiLevelType w:val="hybridMultilevel"/>
    <w:tmpl w:val="88B4C196"/>
    <w:numStyleLink w:val="Listbullets"/>
  </w:abstractNum>
  <w:abstractNum w:abstractNumId="10" w15:restartNumberingAfterBreak="0">
    <w:nsid w:val="38C3513D"/>
    <w:multiLevelType w:val="hybridMultilevel"/>
    <w:tmpl w:val="88B4C196"/>
    <w:styleLink w:val="Listbullets"/>
    <w:lvl w:ilvl="0" w:tplc="A67EB198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91E8000E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718EDAB0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176CF522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BF96520A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AF84E9D6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6400D4A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C8585BAA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2634F1B4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91E64F1"/>
    <w:multiLevelType w:val="hybridMultilevel"/>
    <w:tmpl w:val="9F366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643F4"/>
    <w:multiLevelType w:val="multilevel"/>
    <w:tmpl w:val="66B6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9727F7"/>
    <w:multiLevelType w:val="hybridMultilevel"/>
    <w:tmpl w:val="CC9E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A0900"/>
    <w:multiLevelType w:val="hybridMultilevel"/>
    <w:tmpl w:val="EAA0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072006"/>
    <w:multiLevelType w:val="multilevel"/>
    <w:tmpl w:val="74DC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00E2F"/>
    <w:multiLevelType w:val="hybridMultilevel"/>
    <w:tmpl w:val="D3200A24"/>
    <w:lvl w:ilvl="0" w:tplc="4850857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8E5223"/>
    <w:multiLevelType w:val="hybridMultilevel"/>
    <w:tmpl w:val="84C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06021"/>
    <w:multiLevelType w:val="hybridMultilevel"/>
    <w:tmpl w:val="17764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95FBD"/>
    <w:multiLevelType w:val="hybridMultilevel"/>
    <w:tmpl w:val="FC167CDA"/>
    <w:lvl w:ilvl="0" w:tplc="178C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53883"/>
    <w:multiLevelType w:val="hybridMultilevel"/>
    <w:tmpl w:val="674C28D8"/>
    <w:lvl w:ilvl="0" w:tplc="F18647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3500885E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08A88F5C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4CA259AC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A05EAB2E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ADAE6E30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90E40E3A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13F29212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2ADE0582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400011098">
    <w:abstractNumId w:val="2"/>
  </w:num>
  <w:num w:numId="2" w16cid:durableId="1909803596">
    <w:abstractNumId w:val="1"/>
  </w:num>
  <w:num w:numId="3" w16cid:durableId="766122481">
    <w:abstractNumId w:val="10"/>
  </w:num>
  <w:num w:numId="4" w16cid:durableId="2021539938">
    <w:abstractNumId w:val="22"/>
  </w:num>
  <w:num w:numId="5" w16cid:durableId="654454904">
    <w:abstractNumId w:val="5"/>
  </w:num>
  <w:num w:numId="6" w16cid:durableId="1842964666">
    <w:abstractNumId w:val="3"/>
  </w:num>
  <w:num w:numId="7" w16cid:durableId="1380738510">
    <w:abstractNumId w:val="9"/>
  </w:num>
  <w:num w:numId="8" w16cid:durableId="346293079">
    <w:abstractNumId w:val="6"/>
  </w:num>
  <w:num w:numId="9" w16cid:durableId="753822316">
    <w:abstractNumId w:val="15"/>
  </w:num>
  <w:num w:numId="10" w16cid:durableId="595988201">
    <w:abstractNumId w:val="14"/>
  </w:num>
  <w:num w:numId="11" w16cid:durableId="1035079271">
    <w:abstractNumId w:val="7"/>
  </w:num>
  <w:num w:numId="12" w16cid:durableId="1070231564">
    <w:abstractNumId w:val="8"/>
  </w:num>
  <w:num w:numId="13" w16cid:durableId="2115318622">
    <w:abstractNumId w:val="0"/>
  </w:num>
  <w:num w:numId="14" w16cid:durableId="932127337">
    <w:abstractNumId w:val="21"/>
  </w:num>
  <w:num w:numId="15" w16cid:durableId="770859568">
    <w:abstractNumId w:val="18"/>
  </w:num>
  <w:num w:numId="16" w16cid:durableId="913199624">
    <w:abstractNumId w:val="16"/>
  </w:num>
  <w:num w:numId="17" w16cid:durableId="972102352">
    <w:abstractNumId w:val="20"/>
  </w:num>
  <w:num w:numId="18" w16cid:durableId="407575169">
    <w:abstractNumId w:val="11"/>
  </w:num>
  <w:num w:numId="19" w16cid:durableId="879979836">
    <w:abstractNumId w:val="4"/>
  </w:num>
  <w:num w:numId="20" w16cid:durableId="703138087">
    <w:abstractNumId w:val="19"/>
  </w:num>
  <w:num w:numId="21" w16cid:durableId="1523393521">
    <w:abstractNumId w:val="17"/>
  </w:num>
  <w:num w:numId="22" w16cid:durableId="200020036">
    <w:abstractNumId w:val="13"/>
  </w:num>
  <w:num w:numId="23" w16cid:durableId="159744403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NDC2MDI2MjY0tzRR0lEKTi0uzszPAykwrAUAtizWwSwAAAA="/>
  </w:docVars>
  <w:rsids>
    <w:rsidRoot w:val="001826C7"/>
    <w:rsid w:val="000009FC"/>
    <w:rsid w:val="00001775"/>
    <w:rsid w:val="000021B3"/>
    <w:rsid w:val="00002BD5"/>
    <w:rsid w:val="0000309A"/>
    <w:rsid w:val="000032F9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D87"/>
    <w:rsid w:val="00013349"/>
    <w:rsid w:val="00013DF1"/>
    <w:rsid w:val="00015273"/>
    <w:rsid w:val="00015C84"/>
    <w:rsid w:val="00017AF7"/>
    <w:rsid w:val="00017D52"/>
    <w:rsid w:val="000200C3"/>
    <w:rsid w:val="0002112F"/>
    <w:rsid w:val="00022309"/>
    <w:rsid w:val="0002249D"/>
    <w:rsid w:val="00022A4C"/>
    <w:rsid w:val="0002353B"/>
    <w:rsid w:val="00024A86"/>
    <w:rsid w:val="00025C98"/>
    <w:rsid w:val="000262D8"/>
    <w:rsid w:val="000267D5"/>
    <w:rsid w:val="00026E3D"/>
    <w:rsid w:val="000273D5"/>
    <w:rsid w:val="00027C37"/>
    <w:rsid w:val="00030196"/>
    <w:rsid w:val="000310B1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625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04E"/>
    <w:rsid w:val="00051205"/>
    <w:rsid w:val="0005251A"/>
    <w:rsid w:val="000529D3"/>
    <w:rsid w:val="00053524"/>
    <w:rsid w:val="00053ED8"/>
    <w:rsid w:val="00054138"/>
    <w:rsid w:val="00055C4C"/>
    <w:rsid w:val="00055FC9"/>
    <w:rsid w:val="0005606D"/>
    <w:rsid w:val="000562A3"/>
    <w:rsid w:val="00056408"/>
    <w:rsid w:val="00056D83"/>
    <w:rsid w:val="00057AE7"/>
    <w:rsid w:val="00060165"/>
    <w:rsid w:val="00060A8A"/>
    <w:rsid w:val="00061630"/>
    <w:rsid w:val="0006187C"/>
    <w:rsid w:val="00062368"/>
    <w:rsid w:val="00062B55"/>
    <w:rsid w:val="000631ED"/>
    <w:rsid w:val="00063C08"/>
    <w:rsid w:val="00063E00"/>
    <w:rsid w:val="00065579"/>
    <w:rsid w:val="00065611"/>
    <w:rsid w:val="000657C4"/>
    <w:rsid w:val="000671DA"/>
    <w:rsid w:val="00067754"/>
    <w:rsid w:val="0006777A"/>
    <w:rsid w:val="000700E8"/>
    <w:rsid w:val="00070115"/>
    <w:rsid w:val="00070156"/>
    <w:rsid w:val="000706FF"/>
    <w:rsid w:val="000708F8"/>
    <w:rsid w:val="00070B69"/>
    <w:rsid w:val="00071156"/>
    <w:rsid w:val="00071ED6"/>
    <w:rsid w:val="00071FE2"/>
    <w:rsid w:val="00072EB1"/>
    <w:rsid w:val="0007381C"/>
    <w:rsid w:val="000749B5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7B2"/>
    <w:rsid w:val="00094E86"/>
    <w:rsid w:val="00095135"/>
    <w:rsid w:val="000966CC"/>
    <w:rsid w:val="000969B0"/>
    <w:rsid w:val="00096F26"/>
    <w:rsid w:val="000972C2"/>
    <w:rsid w:val="00097DA4"/>
    <w:rsid w:val="000A125F"/>
    <w:rsid w:val="000A1B6D"/>
    <w:rsid w:val="000A21CE"/>
    <w:rsid w:val="000A2D7F"/>
    <w:rsid w:val="000A2FB5"/>
    <w:rsid w:val="000A386F"/>
    <w:rsid w:val="000A3A77"/>
    <w:rsid w:val="000A438E"/>
    <w:rsid w:val="000A44E4"/>
    <w:rsid w:val="000A450B"/>
    <w:rsid w:val="000A534D"/>
    <w:rsid w:val="000A54C3"/>
    <w:rsid w:val="000A5D05"/>
    <w:rsid w:val="000A6760"/>
    <w:rsid w:val="000A6FE2"/>
    <w:rsid w:val="000A73AF"/>
    <w:rsid w:val="000A762F"/>
    <w:rsid w:val="000A7723"/>
    <w:rsid w:val="000A7963"/>
    <w:rsid w:val="000B06C5"/>
    <w:rsid w:val="000B1C9A"/>
    <w:rsid w:val="000B2A3F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15A"/>
    <w:rsid w:val="000B5276"/>
    <w:rsid w:val="000B52B6"/>
    <w:rsid w:val="000B5D3F"/>
    <w:rsid w:val="000B60A7"/>
    <w:rsid w:val="000B6770"/>
    <w:rsid w:val="000B6FD2"/>
    <w:rsid w:val="000C0AB6"/>
    <w:rsid w:val="000C1F9F"/>
    <w:rsid w:val="000C1FE7"/>
    <w:rsid w:val="000C2095"/>
    <w:rsid w:val="000C290E"/>
    <w:rsid w:val="000C2EA1"/>
    <w:rsid w:val="000C4421"/>
    <w:rsid w:val="000C4A4E"/>
    <w:rsid w:val="000C5301"/>
    <w:rsid w:val="000C5DC0"/>
    <w:rsid w:val="000C7331"/>
    <w:rsid w:val="000D130A"/>
    <w:rsid w:val="000D1432"/>
    <w:rsid w:val="000D19A5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06"/>
    <w:rsid w:val="000E2014"/>
    <w:rsid w:val="000E2233"/>
    <w:rsid w:val="000E256A"/>
    <w:rsid w:val="000E3390"/>
    <w:rsid w:val="000E3716"/>
    <w:rsid w:val="000E3D1F"/>
    <w:rsid w:val="000E468E"/>
    <w:rsid w:val="000E542E"/>
    <w:rsid w:val="000E7E99"/>
    <w:rsid w:val="000F06EF"/>
    <w:rsid w:val="000F1830"/>
    <w:rsid w:val="000F1F5F"/>
    <w:rsid w:val="000F252A"/>
    <w:rsid w:val="000F30A3"/>
    <w:rsid w:val="000F3386"/>
    <w:rsid w:val="000F6971"/>
    <w:rsid w:val="000F7548"/>
    <w:rsid w:val="000F7799"/>
    <w:rsid w:val="000F78F6"/>
    <w:rsid w:val="000F7F0E"/>
    <w:rsid w:val="001000AB"/>
    <w:rsid w:val="001024C4"/>
    <w:rsid w:val="001031D8"/>
    <w:rsid w:val="001039AA"/>
    <w:rsid w:val="00104058"/>
    <w:rsid w:val="00104640"/>
    <w:rsid w:val="001047B2"/>
    <w:rsid w:val="0010626D"/>
    <w:rsid w:val="0010633D"/>
    <w:rsid w:val="00107681"/>
    <w:rsid w:val="00107B89"/>
    <w:rsid w:val="00107EC1"/>
    <w:rsid w:val="001112D6"/>
    <w:rsid w:val="0011130C"/>
    <w:rsid w:val="00111A88"/>
    <w:rsid w:val="00112490"/>
    <w:rsid w:val="001127AB"/>
    <w:rsid w:val="00112B06"/>
    <w:rsid w:val="00113C69"/>
    <w:rsid w:val="00113F82"/>
    <w:rsid w:val="0011684D"/>
    <w:rsid w:val="001168EF"/>
    <w:rsid w:val="00116EFC"/>
    <w:rsid w:val="001174CA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3CA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2036"/>
    <w:rsid w:val="0014220F"/>
    <w:rsid w:val="001426E3"/>
    <w:rsid w:val="00143216"/>
    <w:rsid w:val="001433A6"/>
    <w:rsid w:val="001434B5"/>
    <w:rsid w:val="00143A45"/>
    <w:rsid w:val="00143D9F"/>
    <w:rsid w:val="0014400C"/>
    <w:rsid w:val="001440CA"/>
    <w:rsid w:val="00145AB2"/>
    <w:rsid w:val="00146BF0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5DBA"/>
    <w:rsid w:val="00157359"/>
    <w:rsid w:val="0015785C"/>
    <w:rsid w:val="00157C97"/>
    <w:rsid w:val="001602DD"/>
    <w:rsid w:val="001605DC"/>
    <w:rsid w:val="00161430"/>
    <w:rsid w:val="001619DA"/>
    <w:rsid w:val="00161D19"/>
    <w:rsid w:val="0016292B"/>
    <w:rsid w:val="00163482"/>
    <w:rsid w:val="00163E0D"/>
    <w:rsid w:val="00164630"/>
    <w:rsid w:val="001652EF"/>
    <w:rsid w:val="00166394"/>
    <w:rsid w:val="00166451"/>
    <w:rsid w:val="001666BE"/>
    <w:rsid w:val="001667F1"/>
    <w:rsid w:val="00166B0F"/>
    <w:rsid w:val="001672EA"/>
    <w:rsid w:val="00167368"/>
    <w:rsid w:val="001675A2"/>
    <w:rsid w:val="001700D6"/>
    <w:rsid w:val="001705B3"/>
    <w:rsid w:val="00170B30"/>
    <w:rsid w:val="0017110F"/>
    <w:rsid w:val="00171153"/>
    <w:rsid w:val="0017174D"/>
    <w:rsid w:val="0017225D"/>
    <w:rsid w:val="001733FD"/>
    <w:rsid w:val="00173894"/>
    <w:rsid w:val="00174B2D"/>
    <w:rsid w:val="001753DF"/>
    <w:rsid w:val="001754B2"/>
    <w:rsid w:val="00176439"/>
    <w:rsid w:val="001767F4"/>
    <w:rsid w:val="00176AD9"/>
    <w:rsid w:val="0018090C"/>
    <w:rsid w:val="00180D8C"/>
    <w:rsid w:val="00181112"/>
    <w:rsid w:val="00181A05"/>
    <w:rsid w:val="0018265E"/>
    <w:rsid w:val="001826C7"/>
    <w:rsid w:val="001830D7"/>
    <w:rsid w:val="0018336F"/>
    <w:rsid w:val="00184F61"/>
    <w:rsid w:val="00185912"/>
    <w:rsid w:val="00185DE4"/>
    <w:rsid w:val="001872D9"/>
    <w:rsid w:val="0018770D"/>
    <w:rsid w:val="00190C75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6C7"/>
    <w:rsid w:val="001A0E75"/>
    <w:rsid w:val="001A10A6"/>
    <w:rsid w:val="001A1F13"/>
    <w:rsid w:val="001A20E1"/>
    <w:rsid w:val="001A28E8"/>
    <w:rsid w:val="001A3E76"/>
    <w:rsid w:val="001A4811"/>
    <w:rsid w:val="001A4DFC"/>
    <w:rsid w:val="001A4F2E"/>
    <w:rsid w:val="001A6699"/>
    <w:rsid w:val="001A6ADD"/>
    <w:rsid w:val="001A6B17"/>
    <w:rsid w:val="001A70D9"/>
    <w:rsid w:val="001A73F4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EEA"/>
    <w:rsid w:val="001C1ACC"/>
    <w:rsid w:val="001C1B83"/>
    <w:rsid w:val="001C250B"/>
    <w:rsid w:val="001C29D8"/>
    <w:rsid w:val="001C3CC2"/>
    <w:rsid w:val="001C477F"/>
    <w:rsid w:val="001C47F5"/>
    <w:rsid w:val="001C5000"/>
    <w:rsid w:val="001C5446"/>
    <w:rsid w:val="001C57DD"/>
    <w:rsid w:val="001C5B31"/>
    <w:rsid w:val="001C656D"/>
    <w:rsid w:val="001C661B"/>
    <w:rsid w:val="001C695F"/>
    <w:rsid w:val="001C6D39"/>
    <w:rsid w:val="001C7DD0"/>
    <w:rsid w:val="001D03CD"/>
    <w:rsid w:val="001D054E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4F13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1ACB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6D"/>
    <w:rsid w:val="001F58A5"/>
    <w:rsid w:val="001F756C"/>
    <w:rsid w:val="001F784B"/>
    <w:rsid w:val="002011CB"/>
    <w:rsid w:val="00201610"/>
    <w:rsid w:val="00201734"/>
    <w:rsid w:val="00201751"/>
    <w:rsid w:val="002017AB"/>
    <w:rsid w:val="0020185F"/>
    <w:rsid w:val="00201F54"/>
    <w:rsid w:val="002021B5"/>
    <w:rsid w:val="002027E6"/>
    <w:rsid w:val="00202F08"/>
    <w:rsid w:val="002030DA"/>
    <w:rsid w:val="00203351"/>
    <w:rsid w:val="002034D9"/>
    <w:rsid w:val="0020443E"/>
    <w:rsid w:val="00205E40"/>
    <w:rsid w:val="00206006"/>
    <w:rsid w:val="0020698B"/>
    <w:rsid w:val="002070E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C53"/>
    <w:rsid w:val="00214E1D"/>
    <w:rsid w:val="0021659B"/>
    <w:rsid w:val="00216626"/>
    <w:rsid w:val="00216FD1"/>
    <w:rsid w:val="0021718B"/>
    <w:rsid w:val="00217C67"/>
    <w:rsid w:val="00217EAF"/>
    <w:rsid w:val="002224ED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228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6A2F"/>
    <w:rsid w:val="0024745B"/>
    <w:rsid w:val="00251485"/>
    <w:rsid w:val="002537D9"/>
    <w:rsid w:val="002546E7"/>
    <w:rsid w:val="002551A7"/>
    <w:rsid w:val="00255249"/>
    <w:rsid w:val="00255570"/>
    <w:rsid w:val="00260412"/>
    <w:rsid w:val="002608BD"/>
    <w:rsid w:val="00260E52"/>
    <w:rsid w:val="002624DF"/>
    <w:rsid w:val="00262A64"/>
    <w:rsid w:val="00262E07"/>
    <w:rsid w:val="0026364A"/>
    <w:rsid w:val="00264B2D"/>
    <w:rsid w:val="00264D08"/>
    <w:rsid w:val="00265256"/>
    <w:rsid w:val="0026529E"/>
    <w:rsid w:val="00265425"/>
    <w:rsid w:val="002654DD"/>
    <w:rsid w:val="00265740"/>
    <w:rsid w:val="00266C04"/>
    <w:rsid w:val="00266F30"/>
    <w:rsid w:val="00266F34"/>
    <w:rsid w:val="00267C61"/>
    <w:rsid w:val="00270031"/>
    <w:rsid w:val="002704F1"/>
    <w:rsid w:val="0027063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87E94"/>
    <w:rsid w:val="00290D43"/>
    <w:rsid w:val="00290D50"/>
    <w:rsid w:val="00292335"/>
    <w:rsid w:val="0029244D"/>
    <w:rsid w:val="002924BA"/>
    <w:rsid w:val="0029252D"/>
    <w:rsid w:val="00292AE0"/>
    <w:rsid w:val="00293EB5"/>
    <w:rsid w:val="00295085"/>
    <w:rsid w:val="00296931"/>
    <w:rsid w:val="002A07BD"/>
    <w:rsid w:val="002A095A"/>
    <w:rsid w:val="002A1E62"/>
    <w:rsid w:val="002A219F"/>
    <w:rsid w:val="002A25AB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3E1"/>
    <w:rsid w:val="002A5CFE"/>
    <w:rsid w:val="002A64DB"/>
    <w:rsid w:val="002A690C"/>
    <w:rsid w:val="002A6CDE"/>
    <w:rsid w:val="002A7C0F"/>
    <w:rsid w:val="002B050A"/>
    <w:rsid w:val="002B0D29"/>
    <w:rsid w:val="002B2E79"/>
    <w:rsid w:val="002B2F53"/>
    <w:rsid w:val="002B2F62"/>
    <w:rsid w:val="002B3745"/>
    <w:rsid w:val="002B3C7A"/>
    <w:rsid w:val="002B3FFF"/>
    <w:rsid w:val="002B423A"/>
    <w:rsid w:val="002B4BA5"/>
    <w:rsid w:val="002B4DC3"/>
    <w:rsid w:val="002B52AB"/>
    <w:rsid w:val="002B5BC6"/>
    <w:rsid w:val="002B63E1"/>
    <w:rsid w:val="002B6677"/>
    <w:rsid w:val="002B6D66"/>
    <w:rsid w:val="002B7711"/>
    <w:rsid w:val="002B7D6B"/>
    <w:rsid w:val="002C1150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D2"/>
    <w:rsid w:val="002C6FE8"/>
    <w:rsid w:val="002C78FE"/>
    <w:rsid w:val="002C7FE8"/>
    <w:rsid w:val="002D023A"/>
    <w:rsid w:val="002D08A9"/>
    <w:rsid w:val="002D0A48"/>
    <w:rsid w:val="002D0BEE"/>
    <w:rsid w:val="002D0D48"/>
    <w:rsid w:val="002D1035"/>
    <w:rsid w:val="002D3145"/>
    <w:rsid w:val="002D37FD"/>
    <w:rsid w:val="002D453B"/>
    <w:rsid w:val="002D5FA1"/>
    <w:rsid w:val="002D613A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986"/>
    <w:rsid w:val="002F2B33"/>
    <w:rsid w:val="002F310D"/>
    <w:rsid w:val="002F41B4"/>
    <w:rsid w:val="002F4E67"/>
    <w:rsid w:val="002F50D0"/>
    <w:rsid w:val="002F51F7"/>
    <w:rsid w:val="002F5C78"/>
    <w:rsid w:val="002F5E2C"/>
    <w:rsid w:val="002F5EEA"/>
    <w:rsid w:val="002F693D"/>
    <w:rsid w:val="002F705B"/>
    <w:rsid w:val="002F7702"/>
    <w:rsid w:val="003005EE"/>
    <w:rsid w:val="00300833"/>
    <w:rsid w:val="0030124E"/>
    <w:rsid w:val="003013B3"/>
    <w:rsid w:val="00302059"/>
    <w:rsid w:val="0030220D"/>
    <w:rsid w:val="0030298A"/>
    <w:rsid w:val="00304A4C"/>
    <w:rsid w:val="003050F9"/>
    <w:rsid w:val="0030560B"/>
    <w:rsid w:val="0030649A"/>
    <w:rsid w:val="00306F19"/>
    <w:rsid w:val="00307D6B"/>
    <w:rsid w:val="003100B0"/>
    <w:rsid w:val="003101F9"/>
    <w:rsid w:val="00311076"/>
    <w:rsid w:val="003117B4"/>
    <w:rsid w:val="00311CBD"/>
    <w:rsid w:val="00312491"/>
    <w:rsid w:val="003129B1"/>
    <w:rsid w:val="00312C2D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69AA"/>
    <w:rsid w:val="00316DD6"/>
    <w:rsid w:val="00317052"/>
    <w:rsid w:val="003177D6"/>
    <w:rsid w:val="00317B52"/>
    <w:rsid w:val="003201E9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4B3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058"/>
    <w:rsid w:val="0033326C"/>
    <w:rsid w:val="003332B5"/>
    <w:rsid w:val="00334248"/>
    <w:rsid w:val="0033467F"/>
    <w:rsid w:val="00335306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2068"/>
    <w:rsid w:val="00343F4C"/>
    <w:rsid w:val="0034420E"/>
    <w:rsid w:val="00344720"/>
    <w:rsid w:val="00344A88"/>
    <w:rsid w:val="0034595A"/>
    <w:rsid w:val="0034608C"/>
    <w:rsid w:val="00346E73"/>
    <w:rsid w:val="003474F7"/>
    <w:rsid w:val="00347514"/>
    <w:rsid w:val="003478D6"/>
    <w:rsid w:val="00347AEF"/>
    <w:rsid w:val="00347D92"/>
    <w:rsid w:val="003501F5"/>
    <w:rsid w:val="003503A7"/>
    <w:rsid w:val="00350CF4"/>
    <w:rsid w:val="00351B09"/>
    <w:rsid w:val="00351F1A"/>
    <w:rsid w:val="0035223A"/>
    <w:rsid w:val="0035357C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2BD"/>
    <w:rsid w:val="0036477D"/>
    <w:rsid w:val="00364DCD"/>
    <w:rsid w:val="003652F6"/>
    <w:rsid w:val="00365C40"/>
    <w:rsid w:val="0036642C"/>
    <w:rsid w:val="003665B5"/>
    <w:rsid w:val="00366713"/>
    <w:rsid w:val="0036750C"/>
    <w:rsid w:val="003717F9"/>
    <w:rsid w:val="003730D2"/>
    <w:rsid w:val="00373479"/>
    <w:rsid w:val="0037368B"/>
    <w:rsid w:val="00373C27"/>
    <w:rsid w:val="00373D7F"/>
    <w:rsid w:val="00374099"/>
    <w:rsid w:val="003746D9"/>
    <w:rsid w:val="00374B5B"/>
    <w:rsid w:val="00375FE3"/>
    <w:rsid w:val="00376D37"/>
    <w:rsid w:val="00377080"/>
    <w:rsid w:val="003775E9"/>
    <w:rsid w:val="003806B9"/>
    <w:rsid w:val="00381172"/>
    <w:rsid w:val="003817AE"/>
    <w:rsid w:val="00382C89"/>
    <w:rsid w:val="003839DA"/>
    <w:rsid w:val="003850E1"/>
    <w:rsid w:val="003854FF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5DF"/>
    <w:rsid w:val="00392C79"/>
    <w:rsid w:val="003935EE"/>
    <w:rsid w:val="00393AD9"/>
    <w:rsid w:val="003943E6"/>
    <w:rsid w:val="00394A61"/>
    <w:rsid w:val="00395E29"/>
    <w:rsid w:val="00395F60"/>
    <w:rsid w:val="003960B9"/>
    <w:rsid w:val="003965A0"/>
    <w:rsid w:val="003968A6"/>
    <w:rsid w:val="00397F8B"/>
    <w:rsid w:val="003A05CC"/>
    <w:rsid w:val="003A0AE9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A7392"/>
    <w:rsid w:val="003B023C"/>
    <w:rsid w:val="003B092A"/>
    <w:rsid w:val="003B09B2"/>
    <w:rsid w:val="003B18A1"/>
    <w:rsid w:val="003B3910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4262"/>
    <w:rsid w:val="003C655C"/>
    <w:rsid w:val="003C6975"/>
    <w:rsid w:val="003C6AEC"/>
    <w:rsid w:val="003C6BB4"/>
    <w:rsid w:val="003C6E88"/>
    <w:rsid w:val="003C7BE2"/>
    <w:rsid w:val="003D04A1"/>
    <w:rsid w:val="003D12B4"/>
    <w:rsid w:val="003D28B2"/>
    <w:rsid w:val="003D2940"/>
    <w:rsid w:val="003D2D4D"/>
    <w:rsid w:val="003D37A9"/>
    <w:rsid w:val="003D409E"/>
    <w:rsid w:val="003D5A89"/>
    <w:rsid w:val="003D5A98"/>
    <w:rsid w:val="003D5F14"/>
    <w:rsid w:val="003D6119"/>
    <w:rsid w:val="003D7468"/>
    <w:rsid w:val="003D76A9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13D"/>
    <w:rsid w:val="003E5278"/>
    <w:rsid w:val="003E5394"/>
    <w:rsid w:val="003E55CC"/>
    <w:rsid w:val="003E56F0"/>
    <w:rsid w:val="003E6204"/>
    <w:rsid w:val="003E6882"/>
    <w:rsid w:val="003E6A73"/>
    <w:rsid w:val="003E7DF6"/>
    <w:rsid w:val="003F04AB"/>
    <w:rsid w:val="003F0E59"/>
    <w:rsid w:val="003F1885"/>
    <w:rsid w:val="003F1B4A"/>
    <w:rsid w:val="003F1CA9"/>
    <w:rsid w:val="003F1EBA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0701"/>
    <w:rsid w:val="0040140E"/>
    <w:rsid w:val="00401577"/>
    <w:rsid w:val="004017E2"/>
    <w:rsid w:val="00402EA0"/>
    <w:rsid w:val="00403720"/>
    <w:rsid w:val="00403E21"/>
    <w:rsid w:val="00404073"/>
    <w:rsid w:val="00404598"/>
    <w:rsid w:val="00404A1D"/>
    <w:rsid w:val="00404F85"/>
    <w:rsid w:val="00404F9D"/>
    <w:rsid w:val="00405658"/>
    <w:rsid w:val="004058B1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B"/>
    <w:rsid w:val="0042307F"/>
    <w:rsid w:val="0042356E"/>
    <w:rsid w:val="00423E75"/>
    <w:rsid w:val="004241E4"/>
    <w:rsid w:val="004243C5"/>
    <w:rsid w:val="0042440A"/>
    <w:rsid w:val="00424FD6"/>
    <w:rsid w:val="00425517"/>
    <w:rsid w:val="00425713"/>
    <w:rsid w:val="00425BF3"/>
    <w:rsid w:val="00427102"/>
    <w:rsid w:val="00427E4D"/>
    <w:rsid w:val="0043058A"/>
    <w:rsid w:val="004308C6"/>
    <w:rsid w:val="00430D7F"/>
    <w:rsid w:val="00431525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2"/>
    <w:rsid w:val="0044442D"/>
    <w:rsid w:val="00444FB4"/>
    <w:rsid w:val="00445B5F"/>
    <w:rsid w:val="0044794C"/>
    <w:rsid w:val="004504F7"/>
    <w:rsid w:val="00450878"/>
    <w:rsid w:val="0045153C"/>
    <w:rsid w:val="00451B82"/>
    <w:rsid w:val="00452D38"/>
    <w:rsid w:val="004533CB"/>
    <w:rsid w:val="0045353A"/>
    <w:rsid w:val="004535FC"/>
    <w:rsid w:val="00453829"/>
    <w:rsid w:val="00453E34"/>
    <w:rsid w:val="004540CD"/>
    <w:rsid w:val="0045430A"/>
    <w:rsid w:val="004546F8"/>
    <w:rsid w:val="00455A21"/>
    <w:rsid w:val="004560B0"/>
    <w:rsid w:val="00457FA9"/>
    <w:rsid w:val="00460BCC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C56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1F87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09D0"/>
    <w:rsid w:val="004915CF"/>
    <w:rsid w:val="0049222A"/>
    <w:rsid w:val="00493690"/>
    <w:rsid w:val="00493D60"/>
    <w:rsid w:val="00494582"/>
    <w:rsid w:val="00494C12"/>
    <w:rsid w:val="0049578A"/>
    <w:rsid w:val="00495F3D"/>
    <w:rsid w:val="004961EC"/>
    <w:rsid w:val="0049715B"/>
    <w:rsid w:val="00497AC9"/>
    <w:rsid w:val="004A0154"/>
    <w:rsid w:val="004A29A1"/>
    <w:rsid w:val="004A42F1"/>
    <w:rsid w:val="004A446E"/>
    <w:rsid w:val="004A46B0"/>
    <w:rsid w:val="004A4BD5"/>
    <w:rsid w:val="004A5C01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6E1"/>
    <w:rsid w:val="004B4E6F"/>
    <w:rsid w:val="004B4FED"/>
    <w:rsid w:val="004B53BA"/>
    <w:rsid w:val="004B5C87"/>
    <w:rsid w:val="004B5F07"/>
    <w:rsid w:val="004B67F8"/>
    <w:rsid w:val="004B68DF"/>
    <w:rsid w:val="004C067C"/>
    <w:rsid w:val="004C0FA9"/>
    <w:rsid w:val="004C1240"/>
    <w:rsid w:val="004C1C50"/>
    <w:rsid w:val="004C236D"/>
    <w:rsid w:val="004C268E"/>
    <w:rsid w:val="004C2729"/>
    <w:rsid w:val="004C2AF7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999"/>
    <w:rsid w:val="004C7E07"/>
    <w:rsid w:val="004D0731"/>
    <w:rsid w:val="004D184E"/>
    <w:rsid w:val="004D1A38"/>
    <w:rsid w:val="004D1DEA"/>
    <w:rsid w:val="004D2244"/>
    <w:rsid w:val="004D42BC"/>
    <w:rsid w:val="004D4850"/>
    <w:rsid w:val="004D56BD"/>
    <w:rsid w:val="004D5E2B"/>
    <w:rsid w:val="004D74A7"/>
    <w:rsid w:val="004D74FA"/>
    <w:rsid w:val="004D79D9"/>
    <w:rsid w:val="004D7B7A"/>
    <w:rsid w:val="004D7FF6"/>
    <w:rsid w:val="004E099D"/>
    <w:rsid w:val="004E0F86"/>
    <w:rsid w:val="004E25CC"/>
    <w:rsid w:val="004E331F"/>
    <w:rsid w:val="004E41CB"/>
    <w:rsid w:val="004E499D"/>
    <w:rsid w:val="004E4C98"/>
    <w:rsid w:val="004E4CAE"/>
    <w:rsid w:val="004E4DCE"/>
    <w:rsid w:val="004E7D71"/>
    <w:rsid w:val="004F0724"/>
    <w:rsid w:val="004F0A11"/>
    <w:rsid w:val="004F19F5"/>
    <w:rsid w:val="004F1D68"/>
    <w:rsid w:val="004F21E0"/>
    <w:rsid w:val="004F25C8"/>
    <w:rsid w:val="004F3C1B"/>
    <w:rsid w:val="004F43CF"/>
    <w:rsid w:val="004F49D6"/>
    <w:rsid w:val="004F4F78"/>
    <w:rsid w:val="004F5049"/>
    <w:rsid w:val="004F53F8"/>
    <w:rsid w:val="004F7588"/>
    <w:rsid w:val="004F7A4F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903"/>
    <w:rsid w:val="00520984"/>
    <w:rsid w:val="00521453"/>
    <w:rsid w:val="00521929"/>
    <w:rsid w:val="00521A75"/>
    <w:rsid w:val="00521B48"/>
    <w:rsid w:val="00522029"/>
    <w:rsid w:val="00522182"/>
    <w:rsid w:val="005239F8"/>
    <w:rsid w:val="005247B7"/>
    <w:rsid w:val="00526165"/>
    <w:rsid w:val="005262AE"/>
    <w:rsid w:val="005263C9"/>
    <w:rsid w:val="00526BF1"/>
    <w:rsid w:val="00526BF2"/>
    <w:rsid w:val="00526DE5"/>
    <w:rsid w:val="00526EB5"/>
    <w:rsid w:val="0052790B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5A8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44"/>
    <w:rsid w:val="0056377F"/>
    <w:rsid w:val="00563CE1"/>
    <w:rsid w:val="00564525"/>
    <w:rsid w:val="005646CD"/>
    <w:rsid w:val="005649DD"/>
    <w:rsid w:val="005649F4"/>
    <w:rsid w:val="00566CA9"/>
    <w:rsid w:val="00567279"/>
    <w:rsid w:val="00570091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373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416"/>
    <w:rsid w:val="00587756"/>
    <w:rsid w:val="00587C97"/>
    <w:rsid w:val="00587FB9"/>
    <w:rsid w:val="00590F8E"/>
    <w:rsid w:val="00592837"/>
    <w:rsid w:val="00592CC4"/>
    <w:rsid w:val="00593604"/>
    <w:rsid w:val="00593920"/>
    <w:rsid w:val="00593C06"/>
    <w:rsid w:val="0059415F"/>
    <w:rsid w:val="00595D4A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2E3"/>
    <w:rsid w:val="005A32F9"/>
    <w:rsid w:val="005A3E62"/>
    <w:rsid w:val="005A40BD"/>
    <w:rsid w:val="005A5069"/>
    <w:rsid w:val="005A57CF"/>
    <w:rsid w:val="005A5A81"/>
    <w:rsid w:val="005A5F38"/>
    <w:rsid w:val="005A6944"/>
    <w:rsid w:val="005A6B59"/>
    <w:rsid w:val="005A6E7B"/>
    <w:rsid w:val="005A6F41"/>
    <w:rsid w:val="005A7400"/>
    <w:rsid w:val="005A78D9"/>
    <w:rsid w:val="005A7B5E"/>
    <w:rsid w:val="005A7EAE"/>
    <w:rsid w:val="005B05CE"/>
    <w:rsid w:val="005B1573"/>
    <w:rsid w:val="005B16FE"/>
    <w:rsid w:val="005B1B02"/>
    <w:rsid w:val="005B2A68"/>
    <w:rsid w:val="005B2B75"/>
    <w:rsid w:val="005B2CE0"/>
    <w:rsid w:val="005B30D1"/>
    <w:rsid w:val="005B327E"/>
    <w:rsid w:val="005B389B"/>
    <w:rsid w:val="005B3B4C"/>
    <w:rsid w:val="005B432B"/>
    <w:rsid w:val="005B4C31"/>
    <w:rsid w:val="005B4F32"/>
    <w:rsid w:val="005B5368"/>
    <w:rsid w:val="005B54FA"/>
    <w:rsid w:val="005B5570"/>
    <w:rsid w:val="005B5EE0"/>
    <w:rsid w:val="005B6A91"/>
    <w:rsid w:val="005B6CE9"/>
    <w:rsid w:val="005B74FD"/>
    <w:rsid w:val="005B76BB"/>
    <w:rsid w:val="005B7A7C"/>
    <w:rsid w:val="005B7AC7"/>
    <w:rsid w:val="005B7E5F"/>
    <w:rsid w:val="005C03F9"/>
    <w:rsid w:val="005C0A28"/>
    <w:rsid w:val="005C1534"/>
    <w:rsid w:val="005C18ED"/>
    <w:rsid w:val="005C1BB1"/>
    <w:rsid w:val="005C1C23"/>
    <w:rsid w:val="005C3113"/>
    <w:rsid w:val="005C3847"/>
    <w:rsid w:val="005C3A00"/>
    <w:rsid w:val="005C3ACB"/>
    <w:rsid w:val="005C40BE"/>
    <w:rsid w:val="005C40E6"/>
    <w:rsid w:val="005C40F3"/>
    <w:rsid w:val="005C4813"/>
    <w:rsid w:val="005C4E03"/>
    <w:rsid w:val="005C5479"/>
    <w:rsid w:val="005C5B9C"/>
    <w:rsid w:val="005C5CF0"/>
    <w:rsid w:val="005C6025"/>
    <w:rsid w:val="005C6053"/>
    <w:rsid w:val="005C648B"/>
    <w:rsid w:val="005C6D0C"/>
    <w:rsid w:val="005C73DA"/>
    <w:rsid w:val="005C7B23"/>
    <w:rsid w:val="005D0AFC"/>
    <w:rsid w:val="005D1947"/>
    <w:rsid w:val="005D1FA5"/>
    <w:rsid w:val="005D253D"/>
    <w:rsid w:val="005D2C1A"/>
    <w:rsid w:val="005D2C5D"/>
    <w:rsid w:val="005D44D0"/>
    <w:rsid w:val="005D496E"/>
    <w:rsid w:val="005D4B48"/>
    <w:rsid w:val="005D5947"/>
    <w:rsid w:val="005D5F48"/>
    <w:rsid w:val="005D60B2"/>
    <w:rsid w:val="005D7179"/>
    <w:rsid w:val="005D71E4"/>
    <w:rsid w:val="005E0033"/>
    <w:rsid w:val="005E0335"/>
    <w:rsid w:val="005E09B1"/>
    <w:rsid w:val="005E137B"/>
    <w:rsid w:val="005E1771"/>
    <w:rsid w:val="005E1CBD"/>
    <w:rsid w:val="005E2D41"/>
    <w:rsid w:val="005E33FA"/>
    <w:rsid w:val="005E37C4"/>
    <w:rsid w:val="005E47D7"/>
    <w:rsid w:val="005E5002"/>
    <w:rsid w:val="005E5143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6B8"/>
    <w:rsid w:val="005F388B"/>
    <w:rsid w:val="005F4455"/>
    <w:rsid w:val="005F4648"/>
    <w:rsid w:val="005F4F96"/>
    <w:rsid w:val="005F5E9E"/>
    <w:rsid w:val="005F61C0"/>
    <w:rsid w:val="005F69F1"/>
    <w:rsid w:val="005F6DD2"/>
    <w:rsid w:val="005F7AA9"/>
    <w:rsid w:val="00602D69"/>
    <w:rsid w:val="00604865"/>
    <w:rsid w:val="006052BF"/>
    <w:rsid w:val="0060553B"/>
    <w:rsid w:val="00605C1B"/>
    <w:rsid w:val="0060648F"/>
    <w:rsid w:val="006066E3"/>
    <w:rsid w:val="00606D33"/>
    <w:rsid w:val="00607162"/>
    <w:rsid w:val="006072D1"/>
    <w:rsid w:val="00607A41"/>
    <w:rsid w:val="00607BFF"/>
    <w:rsid w:val="00610054"/>
    <w:rsid w:val="006104AC"/>
    <w:rsid w:val="00610D8B"/>
    <w:rsid w:val="00610FB3"/>
    <w:rsid w:val="00611110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478"/>
    <w:rsid w:val="00621783"/>
    <w:rsid w:val="00621A61"/>
    <w:rsid w:val="00621E5F"/>
    <w:rsid w:val="00621F80"/>
    <w:rsid w:val="00622551"/>
    <w:rsid w:val="00623050"/>
    <w:rsid w:val="00623AAF"/>
    <w:rsid w:val="00623B82"/>
    <w:rsid w:val="00624599"/>
    <w:rsid w:val="0062487D"/>
    <w:rsid w:val="00624ECE"/>
    <w:rsid w:val="00625BE1"/>
    <w:rsid w:val="00625C4B"/>
    <w:rsid w:val="00626CFC"/>
    <w:rsid w:val="00627EC1"/>
    <w:rsid w:val="006306DA"/>
    <w:rsid w:val="00632298"/>
    <w:rsid w:val="006335A4"/>
    <w:rsid w:val="006336F6"/>
    <w:rsid w:val="0063379E"/>
    <w:rsid w:val="00633C09"/>
    <w:rsid w:val="00634AD3"/>
    <w:rsid w:val="00634E4D"/>
    <w:rsid w:val="00635A26"/>
    <w:rsid w:val="00635DB3"/>
    <w:rsid w:val="0063631F"/>
    <w:rsid w:val="006363E5"/>
    <w:rsid w:val="006363FF"/>
    <w:rsid w:val="00636B19"/>
    <w:rsid w:val="00636C38"/>
    <w:rsid w:val="00637446"/>
    <w:rsid w:val="00637D9B"/>
    <w:rsid w:val="00640357"/>
    <w:rsid w:val="006408A9"/>
    <w:rsid w:val="006408B6"/>
    <w:rsid w:val="00641E51"/>
    <w:rsid w:val="00642B0A"/>
    <w:rsid w:val="0064370C"/>
    <w:rsid w:val="00644E8E"/>
    <w:rsid w:val="006451D1"/>
    <w:rsid w:val="0064539F"/>
    <w:rsid w:val="006457BC"/>
    <w:rsid w:val="00645BB2"/>
    <w:rsid w:val="00645DD5"/>
    <w:rsid w:val="00645F82"/>
    <w:rsid w:val="00646682"/>
    <w:rsid w:val="00647AB8"/>
    <w:rsid w:val="006516D5"/>
    <w:rsid w:val="00651B68"/>
    <w:rsid w:val="00652756"/>
    <w:rsid w:val="00653BA9"/>
    <w:rsid w:val="0065447B"/>
    <w:rsid w:val="00654D90"/>
    <w:rsid w:val="006552FD"/>
    <w:rsid w:val="00656470"/>
    <w:rsid w:val="006616EB"/>
    <w:rsid w:val="006618BA"/>
    <w:rsid w:val="00662A0C"/>
    <w:rsid w:val="006632B2"/>
    <w:rsid w:val="006639E3"/>
    <w:rsid w:val="00663C2C"/>
    <w:rsid w:val="00664500"/>
    <w:rsid w:val="006656A2"/>
    <w:rsid w:val="00665B59"/>
    <w:rsid w:val="00665EE5"/>
    <w:rsid w:val="0066664A"/>
    <w:rsid w:val="00666BE0"/>
    <w:rsid w:val="00666DD5"/>
    <w:rsid w:val="00666E45"/>
    <w:rsid w:val="00667029"/>
    <w:rsid w:val="0066747E"/>
    <w:rsid w:val="00667810"/>
    <w:rsid w:val="00670545"/>
    <w:rsid w:val="00670ABE"/>
    <w:rsid w:val="00670AD1"/>
    <w:rsid w:val="00673DCC"/>
    <w:rsid w:val="00673E83"/>
    <w:rsid w:val="00674CC9"/>
    <w:rsid w:val="00674EFE"/>
    <w:rsid w:val="00675033"/>
    <w:rsid w:val="0067575F"/>
    <w:rsid w:val="00675919"/>
    <w:rsid w:val="00675CFB"/>
    <w:rsid w:val="006760AC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0EF2"/>
    <w:rsid w:val="00691633"/>
    <w:rsid w:val="00691E4A"/>
    <w:rsid w:val="0069299A"/>
    <w:rsid w:val="00692A59"/>
    <w:rsid w:val="006933A5"/>
    <w:rsid w:val="0069359F"/>
    <w:rsid w:val="00693DD1"/>
    <w:rsid w:val="00695ECF"/>
    <w:rsid w:val="00696CF8"/>
    <w:rsid w:val="006A0227"/>
    <w:rsid w:val="006A05D9"/>
    <w:rsid w:val="006A06AC"/>
    <w:rsid w:val="006A230D"/>
    <w:rsid w:val="006A2471"/>
    <w:rsid w:val="006A2D17"/>
    <w:rsid w:val="006A3584"/>
    <w:rsid w:val="006A3D28"/>
    <w:rsid w:val="006A4313"/>
    <w:rsid w:val="006A4954"/>
    <w:rsid w:val="006A508F"/>
    <w:rsid w:val="006A5A39"/>
    <w:rsid w:val="006A5E00"/>
    <w:rsid w:val="006A637D"/>
    <w:rsid w:val="006A673A"/>
    <w:rsid w:val="006A6815"/>
    <w:rsid w:val="006A7D6A"/>
    <w:rsid w:val="006B0217"/>
    <w:rsid w:val="006B0337"/>
    <w:rsid w:val="006B0AD0"/>
    <w:rsid w:val="006B18A2"/>
    <w:rsid w:val="006B1996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B7A8A"/>
    <w:rsid w:val="006B7BE0"/>
    <w:rsid w:val="006C0056"/>
    <w:rsid w:val="006C0951"/>
    <w:rsid w:val="006C220B"/>
    <w:rsid w:val="006C24C8"/>
    <w:rsid w:val="006C2A38"/>
    <w:rsid w:val="006C2A3A"/>
    <w:rsid w:val="006C2E36"/>
    <w:rsid w:val="006C2EE0"/>
    <w:rsid w:val="006C376A"/>
    <w:rsid w:val="006C3E80"/>
    <w:rsid w:val="006C43F7"/>
    <w:rsid w:val="006C450F"/>
    <w:rsid w:val="006C4A99"/>
    <w:rsid w:val="006C4B57"/>
    <w:rsid w:val="006C52B7"/>
    <w:rsid w:val="006C5A0B"/>
    <w:rsid w:val="006C5A89"/>
    <w:rsid w:val="006C6A53"/>
    <w:rsid w:val="006C6BF1"/>
    <w:rsid w:val="006C6F3F"/>
    <w:rsid w:val="006C74B7"/>
    <w:rsid w:val="006C7588"/>
    <w:rsid w:val="006D0357"/>
    <w:rsid w:val="006D0794"/>
    <w:rsid w:val="006D0A93"/>
    <w:rsid w:val="006D1235"/>
    <w:rsid w:val="006D12CD"/>
    <w:rsid w:val="006D248C"/>
    <w:rsid w:val="006D2D2A"/>
    <w:rsid w:val="006D351E"/>
    <w:rsid w:val="006D36BF"/>
    <w:rsid w:val="006D3B95"/>
    <w:rsid w:val="006D430B"/>
    <w:rsid w:val="006D43D8"/>
    <w:rsid w:val="006D5188"/>
    <w:rsid w:val="006D5A6A"/>
    <w:rsid w:val="006D690D"/>
    <w:rsid w:val="006D7009"/>
    <w:rsid w:val="006D751B"/>
    <w:rsid w:val="006D7729"/>
    <w:rsid w:val="006E12BB"/>
    <w:rsid w:val="006E17EA"/>
    <w:rsid w:val="006E2424"/>
    <w:rsid w:val="006E28A8"/>
    <w:rsid w:val="006E2D22"/>
    <w:rsid w:val="006E303E"/>
    <w:rsid w:val="006E350D"/>
    <w:rsid w:val="006E5A22"/>
    <w:rsid w:val="006E79DA"/>
    <w:rsid w:val="006F1632"/>
    <w:rsid w:val="006F17C0"/>
    <w:rsid w:val="006F1854"/>
    <w:rsid w:val="006F2684"/>
    <w:rsid w:val="006F26A4"/>
    <w:rsid w:val="006F293C"/>
    <w:rsid w:val="006F2DD7"/>
    <w:rsid w:val="006F456A"/>
    <w:rsid w:val="006F53A4"/>
    <w:rsid w:val="006F563A"/>
    <w:rsid w:val="006F5AB0"/>
    <w:rsid w:val="006F5AD1"/>
    <w:rsid w:val="006F5F4C"/>
    <w:rsid w:val="006F6A59"/>
    <w:rsid w:val="006F6F45"/>
    <w:rsid w:val="006F76D1"/>
    <w:rsid w:val="006F7910"/>
    <w:rsid w:val="00700205"/>
    <w:rsid w:val="007012CE"/>
    <w:rsid w:val="00703BB1"/>
    <w:rsid w:val="007040E8"/>
    <w:rsid w:val="00704453"/>
    <w:rsid w:val="00704F94"/>
    <w:rsid w:val="00705C6B"/>
    <w:rsid w:val="00705D4B"/>
    <w:rsid w:val="0070651C"/>
    <w:rsid w:val="007069AC"/>
    <w:rsid w:val="00706EFE"/>
    <w:rsid w:val="0070721A"/>
    <w:rsid w:val="00707965"/>
    <w:rsid w:val="00707C09"/>
    <w:rsid w:val="007107E6"/>
    <w:rsid w:val="00711316"/>
    <w:rsid w:val="00711474"/>
    <w:rsid w:val="00711E37"/>
    <w:rsid w:val="007144FE"/>
    <w:rsid w:val="00714586"/>
    <w:rsid w:val="00714D8F"/>
    <w:rsid w:val="007155A0"/>
    <w:rsid w:val="00716254"/>
    <w:rsid w:val="00716905"/>
    <w:rsid w:val="00720AAD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6A52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49A6"/>
    <w:rsid w:val="007452F7"/>
    <w:rsid w:val="00745515"/>
    <w:rsid w:val="007475A7"/>
    <w:rsid w:val="00747E3E"/>
    <w:rsid w:val="00750626"/>
    <w:rsid w:val="00750A74"/>
    <w:rsid w:val="00750FBF"/>
    <w:rsid w:val="0075100F"/>
    <w:rsid w:val="0075123D"/>
    <w:rsid w:val="007520DC"/>
    <w:rsid w:val="00752C12"/>
    <w:rsid w:val="00752E1E"/>
    <w:rsid w:val="0075303C"/>
    <w:rsid w:val="00753E3A"/>
    <w:rsid w:val="007543A1"/>
    <w:rsid w:val="00754A2C"/>
    <w:rsid w:val="00754B2E"/>
    <w:rsid w:val="00754BE4"/>
    <w:rsid w:val="00754FBB"/>
    <w:rsid w:val="00755572"/>
    <w:rsid w:val="00756440"/>
    <w:rsid w:val="00756497"/>
    <w:rsid w:val="00756872"/>
    <w:rsid w:val="007568FA"/>
    <w:rsid w:val="00756CB9"/>
    <w:rsid w:val="00756F16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15CC"/>
    <w:rsid w:val="00762882"/>
    <w:rsid w:val="00762A48"/>
    <w:rsid w:val="007644D9"/>
    <w:rsid w:val="00764881"/>
    <w:rsid w:val="00764A99"/>
    <w:rsid w:val="00764DE5"/>
    <w:rsid w:val="00765D4D"/>
    <w:rsid w:val="007662AA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4DCF"/>
    <w:rsid w:val="00775188"/>
    <w:rsid w:val="00775223"/>
    <w:rsid w:val="00775243"/>
    <w:rsid w:val="007756B7"/>
    <w:rsid w:val="00775E97"/>
    <w:rsid w:val="00776D97"/>
    <w:rsid w:val="007773DD"/>
    <w:rsid w:val="0077741D"/>
    <w:rsid w:val="00777918"/>
    <w:rsid w:val="007779CB"/>
    <w:rsid w:val="00777DF4"/>
    <w:rsid w:val="00780074"/>
    <w:rsid w:val="00780611"/>
    <w:rsid w:val="0078100B"/>
    <w:rsid w:val="00782101"/>
    <w:rsid w:val="00782622"/>
    <w:rsid w:val="00782710"/>
    <w:rsid w:val="0078376F"/>
    <w:rsid w:val="007839CB"/>
    <w:rsid w:val="00783D0F"/>
    <w:rsid w:val="007845D1"/>
    <w:rsid w:val="00784C4C"/>
    <w:rsid w:val="0078518E"/>
    <w:rsid w:val="007853E3"/>
    <w:rsid w:val="007859A9"/>
    <w:rsid w:val="00785C24"/>
    <w:rsid w:val="0078650A"/>
    <w:rsid w:val="00786C4B"/>
    <w:rsid w:val="00786CE7"/>
    <w:rsid w:val="00787225"/>
    <w:rsid w:val="00787356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307"/>
    <w:rsid w:val="00794F02"/>
    <w:rsid w:val="00794FBF"/>
    <w:rsid w:val="00795657"/>
    <w:rsid w:val="00795CAB"/>
    <w:rsid w:val="00796A5B"/>
    <w:rsid w:val="00796B04"/>
    <w:rsid w:val="00796C3B"/>
    <w:rsid w:val="007A01C9"/>
    <w:rsid w:val="007A02AA"/>
    <w:rsid w:val="007A045C"/>
    <w:rsid w:val="007A04F6"/>
    <w:rsid w:val="007A0CB3"/>
    <w:rsid w:val="007A12A4"/>
    <w:rsid w:val="007A1BA1"/>
    <w:rsid w:val="007A41BF"/>
    <w:rsid w:val="007A4D9D"/>
    <w:rsid w:val="007A4ED6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3D0"/>
    <w:rsid w:val="007C0F53"/>
    <w:rsid w:val="007C1822"/>
    <w:rsid w:val="007C1C5F"/>
    <w:rsid w:val="007C3590"/>
    <w:rsid w:val="007C3D9D"/>
    <w:rsid w:val="007C4115"/>
    <w:rsid w:val="007C4F3C"/>
    <w:rsid w:val="007C5163"/>
    <w:rsid w:val="007C6FBB"/>
    <w:rsid w:val="007C6FF4"/>
    <w:rsid w:val="007C7265"/>
    <w:rsid w:val="007C78D3"/>
    <w:rsid w:val="007D0557"/>
    <w:rsid w:val="007D22EE"/>
    <w:rsid w:val="007D287C"/>
    <w:rsid w:val="007D31FE"/>
    <w:rsid w:val="007D3210"/>
    <w:rsid w:val="007D39AC"/>
    <w:rsid w:val="007D3C00"/>
    <w:rsid w:val="007D4B94"/>
    <w:rsid w:val="007D53D3"/>
    <w:rsid w:val="007D557D"/>
    <w:rsid w:val="007D558B"/>
    <w:rsid w:val="007D5A95"/>
    <w:rsid w:val="007D653A"/>
    <w:rsid w:val="007D6B35"/>
    <w:rsid w:val="007D78E0"/>
    <w:rsid w:val="007D7A76"/>
    <w:rsid w:val="007D7AD3"/>
    <w:rsid w:val="007D7F28"/>
    <w:rsid w:val="007E0378"/>
    <w:rsid w:val="007E0AF1"/>
    <w:rsid w:val="007E1511"/>
    <w:rsid w:val="007E1694"/>
    <w:rsid w:val="007E1A42"/>
    <w:rsid w:val="007E21C0"/>
    <w:rsid w:val="007E21F1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2B71"/>
    <w:rsid w:val="007F38B8"/>
    <w:rsid w:val="007F3CA5"/>
    <w:rsid w:val="007F406C"/>
    <w:rsid w:val="007F4B33"/>
    <w:rsid w:val="007F6061"/>
    <w:rsid w:val="007F67B0"/>
    <w:rsid w:val="007F699D"/>
    <w:rsid w:val="007F69C5"/>
    <w:rsid w:val="007F7E22"/>
    <w:rsid w:val="008000A6"/>
    <w:rsid w:val="00800D83"/>
    <w:rsid w:val="00800EB3"/>
    <w:rsid w:val="008017A8"/>
    <w:rsid w:val="00801C81"/>
    <w:rsid w:val="00801CDC"/>
    <w:rsid w:val="00802ED4"/>
    <w:rsid w:val="00802FCB"/>
    <w:rsid w:val="00803276"/>
    <w:rsid w:val="008033A3"/>
    <w:rsid w:val="00803A79"/>
    <w:rsid w:val="00803BBD"/>
    <w:rsid w:val="008043A7"/>
    <w:rsid w:val="00804404"/>
    <w:rsid w:val="0080472E"/>
    <w:rsid w:val="008064D9"/>
    <w:rsid w:val="00807223"/>
    <w:rsid w:val="008072FB"/>
    <w:rsid w:val="00807C94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459"/>
    <w:rsid w:val="00817295"/>
    <w:rsid w:val="008172CD"/>
    <w:rsid w:val="00817983"/>
    <w:rsid w:val="00817B7B"/>
    <w:rsid w:val="008219BB"/>
    <w:rsid w:val="00822457"/>
    <w:rsid w:val="00822718"/>
    <w:rsid w:val="00822803"/>
    <w:rsid w:val="00822A98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570B"/>
    <w:rsid w:val="008364D6"/>
    <w:rsid w:val="00836BB7"/>
    <w:rsid w:val="008377E6"/>
    <w:rsid w:val="0084061F"/>
    <w:rsid w:val="008434E4"/>
    <w:rsid w:val="00843E84"/>
    <w:rsid w:val="00844445"/>
    <w:rsid w:val="008445DD"/>
    <w:rsid w:val="008450E3"/>
    <w:rsid w:val="0084516F"/>
    <w:rsid w:val="008451E6"/>
    <w:rsid w:val="00845307"/>
    <w:rsid w:val="008455CE"/>
    <w:rsid w:val="0084760B"/>
    <w:rsid w:val="008529CC"/>
    <w:rsid w:val="008531CA"/>
    <w:rsid w:val="00853AD4"/>
    <w:rsid w:val="008541ED"/>
    <w:rsid w:val="008545C9"/>
    <w:rsid w:val="008547B5"/>
    <w:rsid w:val="00855393"/>
    <w:rsid w:val="008558C6"/>
    <w:rsid w:val="00855A83"/>
    <w:rsid w:val="00855B12"/>
    <w:rsid w:val="00857C0B"/>
    <w:rsid w:val="00857D90"/>
    <w:rsid w:val="00857D96"/>
    <w:rsid w:val="0086006C"/>
    <w:rsid w:val="0086071C"/>
    <w:rsid w:val="008608A9"/>
    <w:rsid w:val="008617C5"/>
    <w:rsid w:val="00861A88"/>
    <w:rsid w:val="00861B3E"/>
    <w:rsid w:val="00863CF0"/>
    <w:rsid w:val="00863ECC"/>
    <w:rsid w:val="00864241"/>
    <w:rsid w:val="00865056"/>
    <w:rsid w:val="00865BA5"/>
    <w:rsid w:val="0086607A"/>
    <w:rsid w:val="00866BCC"/>
    <w:rsid w:val="008676D6"/>
    <w:rsid w:val="00867BF2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86D"/>
    <w:rsid w:val="00886C90"/>
    <w:rsid w:val="008870C5"/>
    <w:rsid w:val="00887CE6"/>
    <w:rsid w:val="008900FC"/>
    <w:rsid w:val="00890DAC"/>
    <w:rsid w:val="008930E4"/>
    <w:rsid w:val="00893830"/>
    <w:rsid w:val="008948EF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0A"/>
    <w:rsid w:val="008A27C1"/>
    <w:rsid w:val="008A284E"/>
    <w:rsid w:val="008A2C3E"/>
    <w:rsid w:val="008A2DC6"/>
    <w:rsid w:val="008A3220"/>
    <w:rsid w:val="008A3E0A"/>
    <w:rsid w:val="008A4327"/>
    <w:rsid w:val="008A438D"/>
    <w:rsid w:val="008A46A4"/>
    <w:rsid w:val="008A4700"/>
    <w:rsid w:val="008A4774"/>
    <w:rsid w:val="008A5755"/>
    <w:rsid w:val="008A6188"/>
    <w:rsid w:val="008A6C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2F1"/>
    <w:rsid w:val="008B4BA1"/>
    <w:rsid w:val="008B5734"/>
    <w:rsid w:val="008B58FD"/>
    <w:rsid w:val="008B763B"/>
    <w:rsid w:val="008C03D6"/>
    <w:rsid w:val="008C0BAE"/>
    <w:rsid w:val="008C0FA8"/>
    <w:rsid w:val="008C13E4"/>
    <w:rsid w:val="008C147B"/>
    <w:rsid w:val="008C14F5"/>
    <w:rsid w:val="008C27CF"/>
    <w:rsid w:val="008C3566"/>
    <w:rsid w:val="008C3C8F"/>
    <w:rsid w:val="008C3F72"/>
    <w:rsid w:val="008C463F"/>
    <w:rsid w:val="008C4CDB"/>
    <w:rsid w:val="008C4FDD"/>
    <w:rsid w:val="008C54CF"/>
    <w:rsid w:val="008C57E7"/>
    <w:rsid w:val="008C5F9C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6B21"/>
    <w:rsid w:val="008D7F15"/>
    <w:rsid w:val="008E0C61"/>
    <w:rsid w:val="008E0E9A"/>
    <w:rsid w:val="008E126C"/>
    <w:rsid w:val="008E13CD"/>
    <w:rsid w:val="008E4175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8A2"/>
    <w:rsid w:val="00901B72"/>
    <w:rsid w:val="00901F22"/>
    <w:rsid w:val="009025D6"/>
    <w:rsid w:val="00902804"/>
    <w:rsid w:val="00903AE4"/>
    <w:rsid w:val="00903E36"/>
    <w:rsid w:val="009048B5"/>
    <w:rsid w:val="0090537D"/>
    <w:rsid w:val="009055B4"/>
    <w:rsid w:val="009067E5"/>
    <w:rsid w:val="00907744"/>
    <w:rsid w:val="00907A68"/>
    <w:rsid w:val="00910588"/>
    <w:rsid w:val="00910FF6"/>
    <w:rsid w:val="0091134B"/>
    <w:rsid w:val="00911D10"/>
    <w:rsid w:val="00912024"/>
    <w:rsid w:val="009129FD"/>
    <w:rsid w:val="00913C8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37CB0"/>
    <w:rsid w:val="00940331"/>
    <w:rsid w:val="00940680"/>
    <w:rsid w:val="00940A68"/>
    <w:rsid w:val="00940E17"/>
    <w:rsid w:val="00941F01"/>
    <w:rsid w:val="0094220E"/>
    <w:rsid w:val="00942355"/>
    <w:rsid w:val="0094241B"/>
    <w:rsid w:val="0094311E"/>
    <w:rsid w:val="00944134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46EC"/>
    <w:rsid w:val="009550BC"/>
    <w:rsid w:val="009555AA"/>
    <w:rsid w:val="00955C20"/>
    <w:rsid w:val="00955C4A"/>
    <w:rsid w:val="00956113"/>
    <w:rsid w:val="00956A8A"/>
    <w:rsid w:val="00956A8D"/>
    <w:rsid w:val="00957521"/>
    <w:rsid w:val="00957E24"/>
    <w:rsid w:val="009610E4"/>
    <w:rsid w:val="00961114"/>
    <w:rsid w:val="009613EC"/>
    <w:rsid w:val="00961D6E"/>
    <w:rsid w:val="00962311"/>
    <w:rsid w:val="00963035"/>
    <w:rsid w:val="009636DF"/>
    <w:rsid w:val="00963796"/>
    <w:rsid w:val="00963831"/>
    <w:rsid w:val="009645D1"/>
    <w:rsid w:val="00964BBE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1E37"/>
    <w:rsid w:val="0097240F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451"/>
    <w:rsid w:val="00976C7F"/>
    <w:rsid w:val="0097708A"/>
    <w:rsid w:val="0097729D"/>
    <w:rsid w:val="0097757B"/>
    <w:rsid w:val="0098063A"/>
    <w:rsid w:val="0098066D"/>
    <w:rsid w:val="0098080C"/>
    <w:rsid w:val="0098120E"/>
    <w:rsid w:val="00981491"/>
    <w:rsid w:val="00982D6C"/>
    <w:rsid w:val="009830A2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E44"/>
    <w:rsid w:val="009A0F9C"/>
    <w:rsid w:val="009A13C8"/>
    <w:rsid w:val="009A184C"/>
    <w:rsid w:val="009A1F5F"/>
    <w:rsid w:val="009A3B7E"/>
    <w:rsid w:val="009A3EC9"/>
    <w:rsid w:val="009A534A"/>
    <w:rsid w:val="009A6283"/>
    <w:rsid w:val="009A6DD8"/>
    <w:rsid w:val="009B0567"/>
    <w:rsid w:val="009B0771"/>
    <w:rsid w:val="009B1C81"/>
    <w:rsid w:val="009B2FB2"/>
    <w:rsid w:val="009B33DA"/>
    <w:rsid w:val="009B4590"/>
    <w:rsid w:val="009B5B34"/>
    <w:rsid w:val="009B62CC"/>
    <w:rsid w:val="009B6A8C"/>
    <w:rsid w:val="009B73E1"/>
    <w:rsid w:val="009B7B99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5D86"/>
    <w:rsid w:val="009C61C1"/>
    <w:rsid w:val="009C67C1"/>
    <w:rsid w:val="009C6884"/>
    <w:rsid w:val="009C6C72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0E10"/>
    <w:rsid w:val="009E1535"/>
    <w:rsid w:val="009E23ED"/>
    <w:rsid w:val="009E310F"/>
    <w:rsid w:val="009E415E"/>
    <w:rsid w:val="009E4C3F"/>
    <w:rsid w:val="009E51F7"/>
    <w:rsid w:val="009E5266"/>
    <w:rsid w:val="009E5B0B"/>
    <w:rsid w:val="009E5C88"/>
    <w:rsid w:val="009E68CE"/>
    <w:rsid w:val="009E73E5"/>
    <w:rsid w:val="009E7B01"/>
    <w:rsid w:val="009F09CF"/>
    <w:rsid w:val="009F1425"/>
    <w:rsid w:val="009F18AC"/>
    <w:rsid w:val="009F1B18"/>
    <w:rsid w:val="009F32F4"/>
    <w:rsid w:val="009F3697"/>
    <w:rsid w:val="009F36FB"/>
    <w:rsid w:val="009F430E"/>
    <w:rsid w:val="009F43F7"/>
    <w:rsid w:val="009F4843"/>
    <w:rsid w:val="009F5C64"/>
    <w:rsid w:val="009F64F2"/>
    <w:rsid w:val="009F6534"/>
    <w:rsid w:val="009F672C"/>
    <w:rsid w:val="009F67FF"/>
    <w:rsid w:val="009F745C"/>
    <w:rsid w:val="009F7A93"/>
    <w:rsid w:val="00A003CF"/>
    <w:rsid w:val="00A013A2"/>
    <w:rsid w:val="00A01C1E"/>
    <w:rsid w:val="00A01D27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5EFC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6DC"/>
    <w:rsid w:val="00A22E2C"/>
    <w:rsid w:val="00A244A5"/>
    <w:rsid w:val="00A255AD"/>
    <w:rsid w:val="00A25FA7"/>
    <w:rsid w:val="00A26117"/>
    <w:rsid w:val="00A263AD"/>
    <w:rsid w:val="00A2647B"/>
    <w:rsid w:val="00A2681D"/>
    <w:rsid w:val="00A27516"/>
    <w:rsid w:val="00A27624"/>
    <w:rsid w:val="00A3021A"/>
    <w:rsid w:val="00A313E1"/>
    <w:rsid w:val="00A3148A"/>
    <w:rsid w:val="00A318D6"/>
    <w:rsid w:val="00A3191B"/>
    <w:rsid w:val="00A32113"/>
    <w:rsid w:val="00A32A11"/>
    <w:rsid w:val="00A33A00"/>
    <w:rsid w:val="00A3465B"/>
    <w:rsid w:val="00A35542"/>
    <w:rsid w:val="00A359CD"/>
    <w:rsid w:val="00A35D95"/>
    <w:rsid w:val="00A35EB4"/>
    <w:rsid w:val="00A365C7"/>
    <w:rsid w:val="00A3692F"/>
    <w:rsid w:val="00A375F0"/>
    <w:rsid w:val="00A37BDC"/>
    <w:rsid w:val="00A40584"/>
    <w:rsid w:val="00A40CAF"/>
    <w:rsid w:val="00A40D87"/>
    <w:rsid w:val="00A411C0"/>
    <w:rsid w:val="00A411C3"/>
    <w:rsid w:val="00A4158F"/>
    <w:rsid w:val="00A41A8C"/>
    <w:rsid w:val="00A41B04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4695"/>
    <w:rsid w:val="00A54874"/>
    <w:rsid w:val="00A55500"/>
    <w:rsid w:val="00A55E56"/>
    <w:rsid w:val="00A56A9A"/>
    <w:rsid w:val="00A57A54"/>
    <w:rsid w:val="00A57BCD"/>
    <w:rsid w:val="00A60642"/>
    <w:rsid w:val="00A60667"/>
    <w:rsid w:val="00A6067B"/>
    <w:rsid w:val="00A60D33"/>
    <w:rsid w:val="00A613D9"/>
    <w:rsid w:val="00A617CB"/>
    <w:rsid w:val="00A61A01"/>
    <w:rsid w:val="00A61B58"/>
    <w:rsid w:val="00A631BE"/>
    <w:rsid w:val="00A63F7B"/>
    <w:rsid w:val="00A64006"/>
    <w:rsid w:val="00A65953"/>
    <w:rsid w:val="00A65DF4"/>
    <w:rsid w:val="00A65E6D"/>
    <w:rsid w:val="00A6633D"/>
    <w:rsid w:val="00A6636F"/>
    <w:rsid w:val="00A66694"/>
    <w:rsid w:val="00A66897"/>
    <w:rsid w:val="00A669FE"/>
    <w:rsid w:val="00A66C34"/>
    <w:rsid w:val="00A707CB"/>
    <w:rsid w:val="00A71358"/>
    <w:rsid w:val="00A717C4"/>
    <w:rsid w:val="00A7262B"/>
    <w:rsid w:val="00A72D75"/>
    <w:rsid w:val="00A730BD"/>
    <w:rsid w:val="00A7331C"/>
    <w:rsid w:val="00A735D7"/>
    <w:rsid w:val="00A7377B"/>
    <w:rsid w:val="00A73B77"/>
    <w:rsid w:val="00A73C1B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C2E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7A7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4DEC"/>
    <w:rsid w:val="00AA5377"/>
    <w:rsid w:val="00AA5493"/>
    <w:rsid w:val="00AA56F5"/>
    <w:rsid w:val="00AA5B55"/>
    <w:rsid w:val="00AA62FE"/>
    <w:rsid w:val="00AA669B"/>
    <w:rsid w:val="00AA6895"/>
    <w:rsid w:val="00AA74A0"/>
    <w:rsid w:val="00AB001D"/>
    <w:rsid w:val="00AB022A"/>
    <w:rsid w:val="00AB05D6"/>
    <w:rsid w:val="00AB088E"/>
    <w:rsid w:val="00AB0D9A"/>
    <w:rsid w:val="00AB0E10"/>
    <w:rsid w:val="00AB0FE5"/>
    <w:rsid w:val="00AB135B"/>
    <w:rsid w:val="00AB1A68"/>
    <w:rsid w:val="00AB2372"/>
    <w:rsid w:val="00AB23B6"/>
    <w:rsid w:val="00AB3135"/>
    <w:rsid w:val="00AB3280"/>
    <w:rsid w:val="00AB43CA"/>
    <w:rsid w:val="00AB44B4"/>
    <w:rsid w:val="00AB4EFD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5CCF"/>
    <w:rsid w:val="00AC6A59"/>
    <w:rsid w:val="00AC7201"/>
    <w:rsid w:val="00AC77AA"/>
    <w:rsid w:val="00AC77F9"/>
    <w:rsid w:val="00AC7999"/>
    <w:rsid w:val="00AC7C29"/>
    <w:rsid w:val="00AD05A6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5C42"/>
    <w:rsid w:val="00AE5D49"/>
    <w:rsid w:val="00AE6007"/>
    <w:rsid w:val="00AE638D"/>
    <w:rsid w:val="00AE654D"/>
    <w:rsid w:val="00AE7018"/>
    <w:rsid w:val="00AE77BC"/>
    <w:rsid w:val="00AE791E"/>
    <w:rsid w:val="00AF0641"/>
    <w:rsid w:val="00AF0D73"/>
    <w:rsid w:val="00AF1916"/>
    <w:rsid w:val="00AF1D7D"/>
    <w:rsid w:val="00AF24E5"/>
    <w:rsid w:val="00AF3C40"/>
    <w:rsid w:val="00AF3DFC"/>
    <w:rsid w:val="00AF45F8"/>
    <w:rsid w:val="00AF4965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2F38"/>
    <w:rsid w:val="00B03F19"/>
    <w:rsid w:val="00B043C8"/>
    <w:rsid w:val="00B04938"/>
    <w:rsid w:val="00B04B07"/>
    <w:rsid w:val="00B04D4A"/>
    <w:rsid w:val="00B0676E"/>
    <w:rsid w:val="00B07E90"/>
    <w:rsid w:val="00B10B6D"/>
    <w:rsid w:val="00B1151F"/>
    <w:rsid w:val="00B117EC"/>
    <w:rsid w:val="00B11FD4"/>
    <w:rsid w:val="00B12545"/>
    <w:rsid w:val="00B12791"/>
    <w:rsid w:val="00B12A5D"/>
    <w:rsid w:val="00B12E15"/>
    <w:rsid w:val="00B13393"/>
    <w:rsid w:val="00B138C2"/>
    <w:rsid w:val="00B13C42"/>
    <w:rsid w:val="00B148AF"/>
    <w:rsid w:val="00B15852"/>
    <w:rsid w:val="00B15A0A"/>
    <w:rsid w:val="00B17064"/>
    <w:rsid w:val="00B172EE"/>
    <w:rsid w:val="00B17958"/>
    <w:rsid w:val="00B20720"/>
    <w:rsid w:val="00B20C35"/>
    <w:rsid w:val="00B210BD"/>
    <w:rsid w:val="00B21574"/>
    <w:rsid w:val="00B2265B"/>
    <w:rsid w:val="00B22A9A"/>
    <w:rsid w:val="00B23C14"/>
    <w:rsid w:val="00B26535"/>
    <w:rsid w:val="00B301EB"/>
    <w:rsid w:val="00B30818"/>
    <w:rsid w:val="00B30AC7"/>
    <w:rsid w:val="00B3151B"/>
    <w:rsid w:val="00B31B52"/>
    <w:rsid w:val="00B31CA6"/>
    <w:rsid w:val="00B325C1"/>
    <w:rsid w:val="00B34AAD"/>
    <w:rsid w:val="00B34FE7"/>
    <w:rsid w:val="00B35DCF"/>
    <w:rsid w:val="00B36AB7"/>
    <w:rsid w:val="00B405E5"/>
    <w:rsid w:val="00B41234"/>
    <w:rsid w:val="00B42B0C"/>
    <w:rsid w:val="00B43277"/>
    <w:rsid w:val="00B4332B"/>
    <w:rsid w:val="00B439FC"/>
    <w:rsid w:val="00B44D3C"/>
    <w:rsid w:val="00B4589D"/>
    <w:rsid w:val="00B45CED"/>
    <w:rsid w:val="00B45DE2"/>
    <w:rsid w:val="00B46F9C"/>
    <w:rsid w:val="00B5004D"/>
    <w:rsid w:val="00B5042A"/>
    <w:rsid w:val="00B50662"/>
    <w:rsid w:val="00B5081C"/>
    <w:rsid w:val="00B52708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799"/>
    <w:rsid w:val="00B67E73"/>
    <w:rsid w:val="00B705F5"/>
    <w:rsid w:val="00B70A76"/>
    <w:rsid w:val="00B71393"/>
    <w:rsid w:val="00B716EC"/>
    <w:rsid w:val="00B71FA4"/>
    <w:rsid w:val="00B71FA5"/>
    <w:rsid w:val="00B71FC0"/>
    <w:rsid w:val="00B72DE7"/>
    <w:rsid w:val="00B7360C"/>
    <w:rsid w:val="00B73BB6"/>
    <w:rsid w:val="00B74020"/>
    <w:rsid w:val="00B74626"/>
    <w:rsid w:val="00B75301"/>
    <w:rsid w:val="00B76959"/>
    <w:rsid w:val="00B76C50"/>
    <w:rsid w:val="00B7764E"/>
    <w:rsid w:val="00B77C68"/>
    <w:rsid w:val="00B814E5"/>
    <w:rsid w:val="00B8196E"/>
    <w:rsid w:val="00B81ADC"/>
    <w:rsid w:val="00B826F2"/>
    <w:rsid w:val="00B83CE6"/>
    <w:rsid w:val="00B8473C"/>
    <w:rsid w:val="00B8531D"/>
    <w:rsid w:val="00B85340"/>
    <w:rsid w:val="00B855B4"/>
    <w:rsid w:val="00B858A3"/>
    <w:rsid w:val="00B85C20"/>
    <w:rsid w:val="00B86124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97D0F"/>
    <w:rsid w:val="00BA0388"/>
    <w:rsid w:val="00BA1865"/>
    <w:rsid w:val="00BA20D7"/>
    <w:rsid w:val="00BA305D"/>
    <w:rsid w:val="00BA3A8F"/>
    <w:rsid w:val="00BA5089"/>
    <w:rsid w:val="00BA51D4"/>
    <w:rsid w:val="00BA545C"/>
    <w:rsid w:val="00BA5B54"/>
    <w:rsid w:val="00BA5D58"/>
    <w:rsid w:val="00BA6AF4"/>
    <w:rsid w:val="00BA6EA6"/>
    <w:rsid w:val="00BA7375"/>
    <w:rsid w:val="00BA7851"/>
    <w:rsid w:val="00BA7C09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0EDC"/>
    <w:rsid w:val="00BC1753"/>
    <w:rsid w:val="00BC17FB"/>
    <w:rsid w:val="00BC1B22"/>
    <w:rsid w:val="00BC31C5"/>
    <w:rsid w:val="00BC3817"/>
    <w:rsid w:val="00BC4039"/>
    <w:rsid w:val="00BC41FE"/>
    <w:rsid w:val="00BC4A99"/>
    <w:rsid w:val="00BC529B"/>
    <w:rsid w:val="00BC53F0"/>
    <w:rsid w:val="00BC731F"/>
    <w:rsid w:val="00BC73FF"/>
    <w:rsid w:val="00BD13D1"/>
    <w:rsid w:val="00BD148C"/>
    <w:rsid w:val="00BD1B21"/>
    <w:rsid w:val="00BD1DC2"/>
    <w:rsid w:val="00BD20BA"/>
    <w:rsid w:val="00BD3455"/>
    <w:rsid w:val="00BD46B4"/>
    <w:rsid w:val="00BD56B9"/>
    <w:rsid w:val="00BD5890"/>
    <w:rsid w:val="00BD5D9B"/>
    <w:rsid w:val="00BD7CB3"/>
    <w:rsid w:val="00BE0171"/>
    <w:rsid w:val="00BE09B2"/>
    <w:rsid w:val="00BE0A6A"/>
    <w:rsid w:val="00BE25DE"/>
    <w:rsid w:val="00BE2EE9"/>
    <w:rsid w:val="00BE3103"/>
    <w:rsid w:val="00BE382A"/>
    <w:rsid w:val="00BE3896"/>
    <w:rsid w:val="00BE3ABF"/>
    <w:rsid w:val="00BE5001"/>
    <w:rsid w:val="00BE5117"/>
    <w:rsid w:val="00BE53D4"/>
    <w:rsid w:val="00BE5476"/>
    <w:rsid w:val="00BE5BB9"/>
    <w:rsid w:val="00BE6DE1"/>
    <w:rsid w:val="00BF09DC"/>
    <w:rsid w:val="00BF0EDA"/>
    <w:rsid w:val="00BF10AA"/>
    <w:rsid w:val="00BF140B"/>
    <w:rsid w:val="00BF165A"/>
    <w:rsid w:val="00BF1A96"/>
    <w:rsid w:val="00BF1CCF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61D"/>
    <w:rsid w:val="00C017D5"/>
    <w:rsid w:val="00C017F8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991"/>
    <w:rsid w:val="00C11B37"/>
    <w:rsid w:val="00C12D12"/>
    <w:rsid w:val="00C12FB2"/>
    <w:rsid w:val="00C13181"/>
    <w:rsid w:val="00C14166"/>
    <w:rsid w:val="00C14595"/>
    <w:rsid w:val="00C1494E"/>
    <w:rsid w:val="00C16AE9"/>
    <w:rsid w:val="00C176AE"/>
    <w:rsid w:val="00C17B43"/>
    <w:rsid w:val="00C17C42"/>
    <w:rsid w:val="00C21040"/>
    <w:rsid w:val="00C21A51"/>
    <w:rsid w:val="00C220C5"/>
    <w:rsid w:val="00C221AC"/>
    <w:rsid w:val="00C22721"/>
    <w:rsid w:val="00C22CCF"/>
    <w:rsid w:val="00C23550"/>
    <w:rsid w:val="00C24A54"/>
    <w:rsid w:val="00C25775"/>
    <w:rsid w:val="00C25834"/>
    <w:rsid w:val="00C25F42"/>
    <w:rsid w:val="00C26604"/>
    <w:rsid w:val="00C26E6A"/>
    <w:rsid w:val="00C27259"/>
    <w:rsid w:val="00C276A2"/>
    <w:rsid w:val="00C27B21"/>
    <w:rsid w:val="00C27D09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43"/>
    <w:rsid w:val="00C33ED3"/>
    <w:rsid w:val="00C34571"/>
    <w:rsid w:val="00C348AD"/>
    <w:rsid w:val="00C34B65"/>
    <w:rsid w:val="00C350CA"/>
    <w:rsid w:val="00C3671E"/>
    <w:rsid w:val="00C36A8C"/>
    <w:rsid w:val="00C40184"/>
    <w:rsid w:val="00C40710"/>
    <w:rsid w:val="00C411A2"/>
    <w:rsid w:val="00C41438"/>
    <w:rsid w:val="00C4143B"/>
    <w:rsid w:val="00C415ED"/>
    <w:rsid w:val="00C41855"/>
    <w:rsid w:val="00C42060"/>
    <w:rsid w:val="00C42D1F"/>
    <w:rsid w:val="00C43273"/>
    <w:rsid w:val="00C43DFB"/>
    <w:rsid w:val="00C446E9"/>
    <w:rsid w:val="00C45326"/>
    <w:rsid w:val="00C46952"/>
    <w:rsid w:val="00C46B6A"/>
    <w:rsid w:val="00C47CFD"/>
    <w:rsid w:val="00C505B5"/>
    <w:rsid w:val="00C50D28"/>
    <w:rsid w:val="00C51144"/>
    <w:rsid w:val="00C52304"/>
    <w:rsid w:val="00C52924"/>
    <w:rsid w:val="00C52AFD"/>
    <w:rsid w:val="00C53716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9D"/>
    <w:rsid w:val="00C626EC"/>
    <w:rsid w:val="00C6290C"/>
    <w:rsid w:val="00C62B02"/>
    <w:rsid w:val="00C63076"/>
    <w:rsid w:val="00C635D6"/>
    <w:rsid w:val="00C63AF6"/>
    <w:rsid w:val="00C63EC4"/>
    <w:rsid w:val="00C6413D"/>
    <w:rsid w:val="00C64887"/>
    <w:rsid w:val="00C64BE3"/>
    <w:rsid w:val="00C658DD"/>
    <w:rsid w:val="00C6625E"/>
    <w:rsid w:val="00C66390"/>
    <w:rsid w:val="00C67096"/>
    <w:rsid w:val="00C671B0"/>
    <w:rsid w:val="00C703D8"/>
    <w:rsid w:val="00C709B6"/>
    <w:rsid w:val="00C723D1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7464"/>
    <w:rsid w:val="00C80287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3C6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0E93"/>
    <w:rsid w:val="00CA1321"/>
    <w:rsid w:val="00CA1453"/>
    <w:rsid w:val="00CA17AA"/>
    <w:rsid w:val="00CA1853"/>
    <w:rsid w:val="00CA27B6"/>
    <w:rsid w:val="00CA2AD3"/>
    <w:rsid w:val="00CA46B3"/>
    <w:rsid w:val="00CA4C85"/>
    <w:rsid w:val="00CA5A92"/>
    <w:rsid w:val="00CA6265"/>
    <w:rsid w:val="00CA653F"/>
    <w:rsid w:val="00CA6D47"/>
    <w:rsid w:val="00CB08E5"/>
    <w:rsid w:val="00CB1977"/>
    <w:rsid w:val="00CB1AB1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5C6"/>
    <w:rsid w:val="00CC054C"/>
    <w:rsid w:val="00CC0D3A"/>
    <w:rsid w:val="00CC1994"/>
    <w:rsid w:val="00CC19D4"/>
    <w:rsid w:val="00CC1BAD"/>
    <w:rsid w:val="00CC2387"/>
    <w:rsid w:val="00CC2F50"/>
    <w:rsid w:val="00CC2F5F"/>
    <w:rsid w:val="00CC404E"/>
    <w:rsid w:val="00CC4649"/>
    <w:rsid w:val="00CC4911"/>
    <w:rsid w:val="00CC4C2B"/>
    <w:rsid w:val="00CC5459"/>
    <w:rsid w:val="00CC54F0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0D89"/>
    <w:rsid w:val="00CD1028"/>
    <w:rsid w:val="00CD11FC"/>
    <w:rsid w:val="00CD2068"/>
    <w:rsid w:val="00CD2498"/>
    <w:rsid w:val="00CD29BA"/>
    <w:rsid w:val="00CD36FD"/>
    <w:rsid w:val="00CD3810"/>
    <w:rsid w:val="00CD410A"/>
    <w:rsid w:val="00CD46CA"/>
    <w:rsid w:val="00CD6066"/>
    <w:rsid w:val="00CD6278"/>
    <w:rsid w:val="00CD797B"/>
    <w:rsid w:val="00CD7BBE"/>
    <w:rsid w:val="00CE003B"/>
    <w:rsid w:val="00CE1153"/>
    <w:rsid w:val="00CE28BB"/>
    <w:rsid w:val="00CE451A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3F83"/>
    <w:rsid w:val="00CF472B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A17"/>
    <w:rsid w:val="00D27C90"/>
    <w:rsid w:val="00D3022F"/>
    <w:rsid w:val="00D30CCE"/>
    <w:rsid w:val="00D310DE"/>
    <w:rsid w:val="00D316D8"/>
    <w:rsid w:val="00D318C1"/>
    <w:rsid w:val="00D321DC"/>
    <w:rsid w:val="00D32A84"/>
    <w:rsid w:val="00D332D8"/>
    <w:rsid w:val="00D3373B"/>
    <w:rsid w:val="00D3573C"/>
    <w:rsid w:val="00D3640A"/>
    <w:rsid w:val="00D36495"/>
    <w:rsid w:val="00D36D71"/>
    <w:rsid w:val="00D37368"/>
    <w:rsid w:val="00D37C6F"/>
    <w:rsid w:val="00D37D8B"/>
    <w:rsid w:val="00D416FE"/>
    <w:rsid w:val="00D42134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6DB5"/>
    <w:rsid w:val="00D47190"/>
    <w:rsid w:val="00D472C9"/>
    <w:rsid w:val="00D475B4"/>
    <w:rsid w:val="00D47F0C"/>
    <w:rsid w:val="00D507B3"/>
    <w:rsid w:val="00D50957"/>
    <w:rsid w:val="00D52086"/>
    <w:rsid w:val="00D5233D"/>
    <w:rsid w:val="00D527A2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0CC"/>
    <w:rsid w:val="00D605D3"/>
    <w:rsid w:val="00D60D51"/>
    <w:rsid w:val="00D61E54"/>
    <w:rsid w:val="00D61EDA"/>
    <w:rsid w:val="00D637B9"/>
    <w:rsid w:val="00D63938"/>
    <w:rsid w:val="00D66D7F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774E6"/>
    <w:rsid w:val="00D77629"/>
    <w:rsid w:val="00D828A9"/>
    <w:rsid w:val="00D82EAB"/>
    <w:rsid w:val="00D82F85"/>
    <w:rsid w:val="00D8393C"/>
    <w:rsid w:val="00D83D63"/>
    <w:rsid w:val="00D83F4A"/>
    <w:rsid w:val="00D84FF9"/>
    <w:rsid w:val="00D85455"/>
    <w:rsid w:val="00D8639F"/>
    <w:rsid w:val="00D86627"/>
    <w:rsid w:val="00D871C1"/>
    <w:rsid w:val="00D87A42"/>
    <w:rsid w:val="00D87AB1"/>
    <w:rsid w:val="00D9029D"/>
    <w:rsid w:val="00D90872"/>
    <w:rsid w:val="00D91949"/>
    <w:rsid w:val="00D91AF3"/>
    <w:rsid w:val="00D91E9B"/>
    <w:rsid w:val="00D9465C"/>
    <w:rsid w:val="00D950FA"/>
    <w:rsid w:val="00D95118"/>
    <w:rsid w:val="00D95C10"/>
    <w:rsid w:val="00D95F10"/>
    <w:rsid w:val="00D97264"/>
    <w:rsid w:val="00D97485"/>
    <w:rsid w:val="00D97D67"/>
    <w:rsid w:val="00DA107C"/>
    <w:rsid w:val="00DA17D1"/>
    <w:rsid w:val="00DA20CB"/>
    <w:rsid w:val="00DA2AC2"/>
    <w:rsid w:val="00DA34A7"/>
    <w:rsid w:val="00DA390B"/>
    <w:rsid w:val="00DA3FB1"/>
    <w:rsid w:val="00DA46A3"/>
    <w:rsid w:val="00DA4C17"/>
    <w:rsid w:val="00DA5539"/>
    <w:rsid w:val="00DA591F"/>
    <w:rsid w:val="00DA5B45"/>
    <w:rsid w:val="00DA5CA0"/>
    <w:rsid w:val="00DA6327"/>
    <w:rsid w:val="00DA65D7"/>
    <w:rsid w:val="00DA6D43"/>
    <w:rsid w:val="00DA77CA"/>
    <w:rsid w:val="00DB07E0"/>
    <w:rsid w:val="00DB1054"/>
    <w:rsid w:val="00DB297D"/>
    <w:rsid w:val="00DB2C55"/>
    <w:rsid w:val="00DB3143"/>
    <w:rsid w:val="00DB316E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0B8B"/>
    <w:rsid w:val="00DC16CC"/>
    <w:rsid w:val="00DC2F87"/>
    <w:rsid w:val="00DC31E5"/>
    <w:rsid w:val="00DC447E"/>
    <w:rsid w:val="00DC45AA"/>
    <w:rsid w:val="00DC478F"/>
    <w:rsid w:val="00DC4B86"/>
    <w:rsid w:val="00DC5CA7"/>
    <w:rsid w:val="00DC5D25"/>
    <w:rsid w:val="00DC75D5"/>
    <w:rsid w:val="00DD0F5C"/>
    <w:rsid w:val="00DD1384"/>
    <w:rsid w:val="00DD1AC5"/>
    <w:rsid w:val="00DD1CB1"/>
    <w:rsid w:val="00DD247A"/>
    <w:rsid w:val="00DD24E1"/>
    <w:rsid w:val="00DD2597"/>
    <w:rsid w:val="00DD25D0"/>
    <w:rsid w:val="00DD36EB"/>
    <w:rsid w:val="00DD3D81"/>
    <w:rsid w:val="00DD441D"/>
    <w:rsid w:val="00DD464C"/>
    <w:rsid w:val="00DD5EF2"/>
    <w:rsid w:val="00DD7454"/>
    <w:rsid w:val="00DD753F"/>
    <w:rsid w:val="00DE045B"/>
    <w:rsid w:val="00DE0828"/>
    <w:rsid w:val="00DE0D51"/>
    <w:rsid w:val="00DE1D23"/>
    <w:rsid w:val="00DE248F"/>
    <w:rsid w:val="00DE29D9"/>
    <w:rsid w:val="00DE2AEC"/>
    <w:rsid w:val="00DE2CEB"/>
    <w:rsid w:val="00DE2F32"/>
    <w:rsid w:val="00DE337C"/>
    <w:rsid w:val="00DE4368"/>
    <w:rsid w:val="00DE4E79"/>
    <w:rsid w:val="00DE5AC6"/>
    <w:rsid w:val="00DF0CA5"/>
    <w:rsid w:val="00DF1346"/>
    <w:rsid w:val="00DF1E28"/>
    <w:rsid w:val="00DF1F0C"/>
    <w:rsid w:val="00DF1F47"/>
    <w:rsid w:val="00DF2B47"/>
    <w:rsid w:val="00DF2DFD"/>
    <w:rsid w:val="00DF2FAD"/>
    <w:rsid w:val="00DF34C2"/>
    <w:rsid w:val="00DF47A4"/>
    <w:rsid w:val="00DF4888"/>
    <w:rsid w:val="00DF4C44"/>
    <w:rsid w:val="00DF4C9B"/>
    <w:rsid w:val="00DF4E8B"/>
    <w:rsid w:val="00DF5548"/>
    <w:rsid w:val="00DF5A72"/>
    <w:rsid w:val="00DF669D"/>
    <w:rsid w:val="00DF69C2"/>
    <w:rsid w:val="00DF7632"/>
    <w:rsid w:val="00DF7771"/>
    <w:rsid w:val="00DF797A"/>
    <w:rsid w:val="00E0011D"/>
    <w:rsid w:val="00E0104F"/>
    <w:rsid w:val="00E01E20"/>
    <w:rsid w:val="00E02152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9F4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2BB7"/>
    <w:rsid w:val="00E23983"/>
    <w:rsid w:val="00E26C79"/>
    <w:rsid w:val="00E27093"/>
    <w:rsid w:val="00E27F85"/>
    <w:rsid w:val="00E30312"/>
    <w:rsid w:val="00E322BE"/>
    <w:rsid w:val="00E332F9"/>
    <w:rsid w:val="00E335BA"/>
    <w:rsid w:val="00E34975"/>
    <w:rsid w:val="00E3588B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2E16"/>
    <w:rsid w:val="00E42F87"/>
    <w:rsid w:val="00E43258"/>
    <w:rsid w:val="00E43E24"/>
    <w:rsid w:val="00E45C9A"/>
    <w:rsid w:val="00E5042D"/>
    <w:rsid w:val="00E5092A"/>
    <w:rsid w:val="00E50B38"/>
    <w:rsid w:val="00E50BB1"/>
    <w:rsid w:val="00E51BDE"/>
    <w:rsid w:val="00E523E4"/>
    <w:rsid w:val="00E52683"/>
    <w:rsid w:val="00E52D7B"/>
    <w:rsid w:val="00E531C2"/>
    <w:rsid w:val="00E53639"/>
    <w:rsid w:val="00E5434B"/>
    <w:rsid w:val="00E5534D"/>
    <w:rsid w:val="00E56535"/>
    <w:rsid w:val="00E569EB"/>
    <w:rsid w:val="00E57ED8"/>
    <w:rsid w:val="00E60696"/>
    <w:rsid w:val="00E60EDE"/>
    <w:rsid w:val="00E61E08"/>
    <w:rsid w:val="00E61FA9"/>
    <w:rsid w:val="00E6221B"/>
    <w:rsid w:val="00E633C1"/>
    <w:rsid w:val="00E63A0F"/>
    <w:rsid w:val="00E63C72"/>
    <w:rsid w:val="00E6407C"/>
    <w:rsid w:val="00E649FD"/>
    <w:rsid w:val="00E65161"/>
    <w:rsid w:val="00E65AF2"/>
    <w:rsid w:val="00E6666B"/>
    <w:rsid w:val="00E66728"/>
    <w:rsid w:val="00E668A5"/>
    <w:rsid w:val="00E673EE"/>
    <w:rsid w:val="00E704CC"/>
    <w:rsid w:val="00E70696"/>
    <w:rsid w:val="00E713F7"/>
    <w:rsid w:val="00E71CA5"/>
    <w:rsid w:val="00E72381"/>
    <w:rsid w:val="00E72F0E"/>
    <w:rsid w:val="00E73490"/>
    <w:rsid w:val="00E74E00"/>
    <w:rsid w:val="00E74F73"/>
    <w:rsid w:val="00E75470"/>
    <w:rsid w:val="00E75997"/>
    <w:rsid w:val="00E75DA7"/>
    <w:rsid w:val="00E76C8D"/>
    <w:rsid w:val="00E76DDD"/>
    <w:rsid w:val="00E76E37"/>
    <w:rsid w:val="00E76EDF"/>
    <w:rsid w:val="00E77B5C"/>
    <w:rsid w:val="00E77FF9"/>
    <w:rsid w:val="00E82876"/>
    <w:rsid w:val="00E84B4E"/>
    <w:rsid w:val="00E84D2C"/>
    <w:rsid w:val="00E85564"/>
    <w:rsid w:val="00E85BCF"/>
    <w:rsid w:val="00E8670A"/>
    <w:rsid w:val="00E868E1"/>
    <w:rsid w:val="00E86AAF"/>
    <w:rsid w:val="00E87121"/>
    <w:rsid w:val="00E872CA"/>
    <w:rsid w:val="00E87428"/>
    <w:rsid w:val="00E87D73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3AEE"/>
    <w:rsid w:val="00E944E2"/>
    <w:rsid w:val="00E95062"/>
    <w:rsid w:val="00E97045"/>
    <w:rsid w:val="00E977E0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7F2"/>
    <w:rsid w:val="00EA3870"/>
    <w:rsid w:val="00EA3B92"/>
    <w:rsid w:val="00EA3C34"/>
    <w:rsid w:val="00EA5D5B"/>
    <w:rsid w:val="00EA5E20"/>
    <w:rsid w:val="00EA688C"/>
    <w:rsid w:val="00EA6B51"/>
    <w:rsid w:val="00EA7FB8"/>
    <w:rsid w:val="00EB04E0"/>
    <w:rsid w:val="00EB09F7"/>
    <w:rsid w:val="00EB0D82"/>
    <w:rsid w:val="00EB0FF1"/>
    <w:rsid w:val="00EB1BB8"/>
    <w:rsid w:val="00EB291F"/>
    <w:rsid w:val="00EB2D82"/>
    <w:rsid w:val="00EB34E8"/>
    <w:rsid w:val="00EB3AC4"/>
    <w:rsid w:val="00EB3B77"/>
    <w:rsid w:val="00EB4432"/>
    <w:rsid w:val="00EB511B"/>
    <w:rsid w:val="00EB5253"/>
    <w:rsid w:val="00EB615F"/>
    <w:rsid w:val="00EB623B"/>
    <w:rsid w:val="00EB76E4"/>
    <w:rsid w:val="00EB7BBF"/>
    <w:rsid w:val="00EB7EF3"/>
    <w:rsid w:val="00EC00C3"/>
    <w:rsid w:val="00EC06D8"/>
    <w:rsid w:val="00EC1A54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6CBF"/>
    <w:rsid w:val="00EC742B"/>
    <w:rsid w:val="00EC7E45"/>
    <w:rsid w:val="00ED0648"/>
    <w:rsid w:val="00ED08CE"/>
    <w:rsid w:val="00ED1629"/>
    <w:rsid w:val="00ED2859"/>
    <w:rsid w:val="00ED2A4C"/>
    <w:rsid w:val="00ED387E"/>
    <w:rsid w:val="00ED389B"/>
    <w:rsid w:val="00ED3EEC"/>
    <w:rsid w:val="00ED488C"/>
    <w:rsid w:val="00ED4A99"/>
    <w:rsid w:val="00ED4B18"/>
    <w:rsid w:val="00ED67F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E7EFC"/>
    <w:rsid w:val="00EF21B3"/>
    <w:rsid w:val="00EF22B7"/>
    <w:rsid w:val="00EF2505"/>
    <w:rsid w:val="00EF25A3"/>
    <w:rsid w:val="00EF2A34"/>
    <w:rsid w:val="00EF4753"/>
    <w:rsid w:val="00EF5271"/>
    <w:rsid w:val="00EF5914"/>
    <w:rsid w:val="00EF6490"/>
    <w:rsid w:val="00EF6C0F"/>
    <w:rsid w:val="00EF6F42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011D"/>
    <w:rsid w:val="00F10B80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17A26"/>
    <w:rsid w:val="00F20659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8B"/>
    <w:rsid w:val="00F327D0"/>
    <w:rsid w:val="00F32BD2"/>
    <w:rsid w:val="00F332E6"/>
    <w:rsid w:val="00F37B58"/>
    <w:rsid w:val="00F40EC4"/>
    <w:rsid w:val="00F432E2"/>
    <w:rsid w:val="00F441D6"/>
    <w:rsid w:val="00F44312"/>
    <w:rsid w:val="00F44569"/>
    <w:rsid w:val="00F44ACC"/>
    <w:rsid w:val="00F45F8A"/>
    <w:rsid w:val="00F4689B"/>
    <w:rsid w:val="00F46D6A"/>
    <w:rsid w:val="00F47066"/>
    <w:rsid w:val="00F470C8"/>
    <w:rsid w:val="00F4788F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6F77"/>
    <w:rsid w:val="00F57F43"/>
    <w:rsid w:val="00F61415"/>
    <w:rsid w:val="00F61439"/>
    <w:rsid w:val="00F614DD"/>
    <w:rsid w:val="00F6187D"/>
    <w:rsid w:val="00F61B4C"/>
    <w:rsid w:val="00F61C50"/>
    <w:rsid w:val="00F621C4"/>
    <w:rsid w:val="00F62617"/>
    <w:rsid w:val="00F62752"/>
    <w:rsid w:val="00F63CDA"/>
    <w:rsid w:val="00F6407E"/>
    <w:rsid w:val="00F643FC"/>
    <w:rsid w:val="00F647C9"/>
    <w:rsid w:val="00F6511E"/>
    <w:rsid w:val="00F651BB"/>
    <w:rsid w:val="00F65C46"/>
    <w:rsid w:val="00F66B29"/>
    <w:rsid w:val="00F676A0"/>
    <w:rsid w:val="00F70B12"/>
    <w:rsid w:val="00F70BF9"/>
    <w:rsid w:val="00F714A9"/>
    <w:rsid w:val="00F71F8F"/>
    <w:rsid w:val="00F7336C"/>
    <w:rsid w:val="00F736A6"/>
    <w:rsid w:val="00F74A5B"/>
    <w:rsid w:val="00F75310"/>
    <w:rsid w:val="00F75954"/>
    <w:rsid w:val="00F7608D"/>
    <w:rsid w:val="00F8062C"/>
    <w:rsid w:val="00F83A87"/>
    <w:rsid w:val="00F83AA6"/>
    <w:rsid w:val="00F85592"/>
    <w:rsid w:val="00F85BC7"/>
    <w:rsid w:val="00F86750"/>
    <w:rsid w:val="00F86C7C"/>
    <w:rsid w:val="00F87919"/>
    <w:rsid w:val="00F900B5"/>
    <w:rsid w:val="00F91609"/>
    <w:rsid w:val="00F91BC1"/>
    <w:rsid w:val="00F91FD9"/>
    <w:rsid w:val="00F92012"/>
    <w:rsid w:val="00F92072"/>
    <w:rsid w:val="00F920A7"/>
    <w:rsid w:val="00F923C3"/>
    <w:rsid w:val="00F92EF7"/>
    <w:rsid w:val="00F9300D"/>
    <w:rsid w:val="00F9311F"/>
    <w:rsid w:val="00F945E3"/>
    <w:rsid w:val="00F958C7"/>
    <w:rsid w:val="00F964A9"/>
    <w:rsid w:val="00F96FF5"/>
    <w:rsid w:val="00F9713D"/>
    <w:rsid w:val="00F9750E"/>
    <w:rsid w:val="00F976B7"/>
    <w:rsid w:val="00FA0363"/>
    <w:rsid w:val="00FA1712"/>
    <w:rsid w:val="00FA272B"/>
    <w:rsid w:val="00FA2A28"/>
    <w:rsid w:val="00FA2D61"/>
    <w:rsid w:val="00FA3710"/>
    <w:rsid w:val="00FA3BBD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8E0"/>
    <w:rsid w:val="00FC4DCB"/>
    <w:rsid w:val="00FC55A5"/>
    <w:rsid w:val="00FC5864"/>
    <w:rsid w:val="00FC619F"/>
    <w:rsid w:val="00FC66E6"/>
    <w:rsid w:val="00FC7004"/>
    <w:rsid w:val="00FD0AAF"/>
    <w:rsid w:val="00FD1E2F"/>
    <w:rsid w:val="00FD2503"/>
    <w:rsid w:val="00FD2BE7"/>
    <w:rsid w:val="00FD2F03"/>
    <w:rsid w:val="00FD345C"/>
    <w:rsid w:val="00FD3473"/>
    <w:rsid w:val="00FD4182"/>
    <w:rsid w:val="00FD489A"/>
    <w:rsid w:val="00FD555A"/>
    <w:rsid w:val="00FD573E"/>
    <w:rsid w:val="00FD5792"/>
    <w:rsid w:val="00FD613C"/>
    <w:rsid w:val="00FD682D"/>
    <w:rsid w:val="00FD7319"/>
    <w:rsid w:val="00FD79A8"/>
    <w:rsid w:val="00FD7CE5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E7EC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4FE3"/>
    <w:rsid w:val="00FF51AF"/>
    <w:rsid w:val="00FF51FE"/>
    <w:rsid w:val="00FF5583"/>
    <w:rsid w:val="00FF595D"/>
    <w:rsid w:val="00FF5A77"/>
    <w:rsid w:val="00FF648D"/>
    <w:rsid w:val="00FF6AD4"/>
    <w:rsid w:val="00FF6FC2"/>
    <w:rsid w:val="00FF76E9"/>
    <w:rsid w:val="00FF77F4"/>
    <w:rsid w:val="02045D88"/>
    <w:rsid w:val="031270E8"/>
    <w:rsid w:val="0553BC96"/>
    <w:rsid w:val="0D0B1659"/>
    <w:rsid w:val="0E377C06"/>
    <w:rsid w:val="0F4091EA"/>
    <w:rsid w:val="117273E4"/>
    <w:rsid w:val="14454B1A"/>
    <w:rsid w:val="1530DA5B"/>
    <w:rsid w:val="16AC828E"/>
    <w:rsid w:val="17730F25"/>
    <w:rsid w:val="17E0B949"/>
    <w:rsid w:val="1900E981"/>
    <w:rsid w:val="221C17A3"/>
    <w:rsid w:val="26333B70"/>
    <w:rsid w:val="29867B3E"/>
    <w:rsid w:val="29D67573"/>
    <w:rsid w:val="2AB21EA1"/>
    <w:rsid w:val="2ABD3450"/>
    <w:rsid w:val="307A68BE"/>
    <w:rsid w:val="321037A2"/>
    <w:rsid w:val="33B016B7"/>
    <w:rsid w:val="354AEAF9"/>
    <w:rsid w:val="36BC3CEB"/>
    <w:rsid w:val="39C7A72A"/>
    <w:rsid w:val="3AC40F58"/>
    <w:rsid w:val="3E0EC201"/>
    <w:rsid w:val="3E79D7A2"/>
    <w:rsid w:val="400669F9"/>
    <w:rsid w:val="422ED188"/>
    <w:rsid w:val="442C1E94"/>
    <w:rsid w:val="444FFD01"/>
    <w:rsid w:val="47910F1D"/>
    <w:rsid w:val="498238DB"/>
    <w:rsid w:val="4A1CB66D"/>
    <w:rsid w:val="4DC91DA4"/>
    <w:rsid w:val="52D5AE88"/>
    <w:rsid w:val="57D157D0"/>
    <w:rsid w:val="597F69BF"/>
    <w:rsid w:val="5C0915CF"/>
    <w:rsid w:val="5D9812D0"/>
    <w:rsid w:val="5E3A6A4A"/>
    <w:rsid w:val="5E3B3C7F"/>
    <w:rsid w:val="5F70FE20"/>
    <w:rsid w:val="6040AF0D"/>
    <w:rsid w:val="61E6D488"/>
    <w:rsid w:val="6379569D"/>
    <w:rsid w:val="6918D89A"/>
    <w:rsid w:val="6FA17DB3"/>
    <w:rsid w:val="70E65E31"/>
    <w:rsid w:val="72E22E86"/>
    <w:rsid w:val="76D49980"/>
    <w:rsid w:val="7AD6C70C"/>
    <w:rsid w:val="7C7E752E"/>
    <w:rsid w:val="7D9ED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1132C"/>
  <w15:docId w15:val="{660A0DB3-8A45-499B-ACDF-7134E7AC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8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4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uiPriority="9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72D75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5B6CE9"/>
    <w:pPr>
      <w:keepNext/>
      <w:keepLines/>
      <w:spacing w:before="360" w:line="192" w:lineRule="auto"/>
      <w:outlineLvl w:val="0"/>
    </w:pPr>
    <w:rPr>
      <w:rFonts w:eastAsiaTheme="majorEastAsia" w:cstheme="majorBidi"/>
      <w:b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5B6CE9"/>
    <w:pPr>
      <w:keepNext/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A81C2E"/>
    <w:pPr>
      <w:keepNext/>
      <w:keepLines/>
      <w:spacing w:before="240" w:after="120" w:line="216" w:lineRule="auto"/>
      <w:outlineLvl w:val="2"/>
    </w:pPr>
    <w:rPr>
      <w:rFonts w:asciiTheme="minorHAnsi" w:eastAsiaTheme="majorEastAsia" w:hAnsiTheme="minorHAnsi" w:cstheme="majorBidi"/>
      <w:b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E75470"/>
    <w:pPr>
      <w:keepNext/>
      <w:keepLines/>
      <w:spacing w:before="240" w:after="120" w:line="216" w:lineRule="auto"/>
      <w:outlineLvl w:val="3"/>
    </w:pPr>
    <w:rPr>
      <w:rFonts w:eastAsiaTheme="majorEastAsia" w:cstheme="majorBidi"/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5B6CE9"/>
    <w:rPr>
      <w:rFonts w:eastAsiaTheme="majorEastAsia" w:cstheme="majorBidi"/>
      <w:b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5B6CE9"/>
    <w:rPr>
      <w:rFonts w:asciiTheme="minorHAnsi" w:eastAsiaTheme="majorEastAsia" w:hAnsiTheme="minorHAnsi" w:cstheme="majorBidi"/>
      <w:b/>
      <w:spacing w:val="-5"/>
      <w:sz w:val="36"/>
      <w:szCs w:val="36"/>
    </w:rPr>
  </w:style>
  <w:style w:type="table" w:styleId="TableGrid">
    <w:name w:val="Table Grid"/>
    <w:basedOn w:val="TableNormal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99"/>
    <w:qFormat/>
    <w:rsid w:val="005B6CE9"/>
    <w:pPr>
      <w:tabs>
        <w:tab w:val="center" w:pos="4680"/>
        <w:tab w:val="right" w:pos="9360"/>
      </w:tabs>
      <w:spacing w:before="0" w:after="240"/>
      <w:jc w:val="center"/>
    </w:pPr>
    <w:rPr>
      <w:b/>
      <w:caps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99"/>
    <w:rsid w:val="005B6CE9"/>
    <w:rPr>
      <w:b/>
      <w:caps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A81C2E"/>
    <w:rPr>
      <w:rFonts w:asciiTheme="minorHAnsi" w:eastAsiaTheme="majorEastAsia" w:hAnsiTheme="minorHAnsi" w:cstheme="majorBidi"/>
      <w:b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E75470"/>
    <w:rPr>
      <w:rFonts w:eastAsiaTheme="majorEastAsia" w:cstheme="majorBidi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D600CC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D600CC"/>
    <w:pPr>
      <w:tabs>
        <w:tab w:val="left" w:pos="3810"/>
        <w:tab w:val="center" w:pos="4680"/>
      </w:tabs>
      <w:spacing w:before="84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34"/>
    <w:qFormat/>
    <w:locked/>
    <w:rsid w:val="00CD2068"/>
    <w:pPr>
      <w:numPr>
        <w:numId w:val="15"/>
      </w:numPr>
    </w:pPr>
    <w:rPr>
      <w:rFonts w:asciiTheme="minorHAnsi" w:hAnsiTheme="minorHAnsi" w:cstheme="minorHAnsi"/>
      <w:bCs/>
    </w:rPr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0F1F5F"/>
    <w:pPr>
      <w:pBdr>
        <w:top w:val="single" w:sz="4" w:space="5" w:color="F2F2F2" w:themeColor="background1" w:themeShade="F2"/>
        <w:left w:val="single" w:sz="4" w:space="5" w:color="F2F2F2" w:themeColor="background1" w:themeShade="F2"/>
        <w:bottom w:val="single" w:sz="4" w:space="8" w:color="F2F2F2" w:themeColor="background1" w:themeShade="F2"/>
        <w:right w:val="single" w:sz="4" w:space="5" w:color="F2F2F2" w:themeColor="background1" w:themeShade="F2"/>
      </w:pBdr>
      <w:shd w:val="clear" w:color="auto" w:fill="F2F2F2" w:themeFill="background1" w:themeFillShade="F2"/>
      <w:ind w:left="100" w:right="100"/>
    </w:pPr>
  </w:style>
  <w:style w:type="character" w:styleId="CommentReference">
    <w:name w:val="annotation reference"/>
    <w:basedOn w:val="DefaultParagraphFont"/>
    <w:locked/>
    <w:rsid w:val="001826C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826C7"/>
    <w:pPr>
      <w:suppressAutoHyphens w:val="0"/>
      <w:spacing w:before="0" w:after="0"/>
    </w:pPr>
    <w:rPr>
      <w:rFonts w:asciiTheme="minorHAnsi" w:eastAsia="Times New Roman" w:hAnsiTheme="minorHAnsi" w:cs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26C7"/>
    <w:rPr>
      <w:rFonts w:asciiTheme="minorHAnsi" w:eastAsia="Times New Roman" w:hAnsiTheme="minorHAnsi" w:cstheme="minorHAnsi"/>
      <w:sz w:val="20"/>
      <w:szCs w:val="20"/>
    </w:rPr>
  </w:style>
  <w:style w:type="paragraph" w:customStyle="1" w:styleId="Default">
    <w:name w:val="Default"/>
    <w:rsid w:val="001826C7"/>
    <w:pPr>
      <w:autoSpaceDE w:val="0"/>
      <w:autoSpaceDN w:val="0"/>
      <w:adjustRightInd w:val="0"/>
      <w:spacing w:before="0" w:after="0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A6">
    <w:name w:val="A6"/>
    <w:uiPriority w:val="99"/>
    <w:rsid w:val="001826C7"/>
    <w:rPr>
      <w:rFonts w:cs="Myriad Pro Light"/>
      <w:color w:val="000000"/>
      <w:sz w:val="26"/>
      <w:szCs w:val="26"/>
    </w:rPr>
  </w:style>
  <w:style w:type="paragraph" w:customStyle="1" w:styleId="Pa11">
    <w:name w:val="Pa11"/>
    <w:basedOn w:val="Default"/>
    <w:next w:val="Default"/>
    <w:uiPriority w:val="99"/>
    <w:rsid w:val="001826C7"/>
    <w:pPr>
      <w:spacing w:line="221" w:lineRule="atLeast"/>
    </w:pPr>
    <w:rPr>
      <w:rFonts w:cs="Times New Roman"/>
      <w:color w:val="auto"/>
    </w:rPr>
  </w:style>
  <w:style w:type="paragraph" w:styleId="Title">
    <w:name w:val="Title"/>
    <w:basedOn w:val="Normal"/>
    <w:next w:val="Normal"/>
    <w:link w:val="TitleChar"/>
    <w:locked/>
    <w:rsid w:val="001826C7"/>
    <w:pPr>
      <w:suppressAutoHyphens w:val="0"/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8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75470"/>
    <w:pPr>
      <w:suppressAutoHyphens/>
      <w:spacing w:before="120" w:after="120"/>
    </w:pPr>
    <w:rPr>
      <w:rFonts w:ascii="Calibri" w:eastAsiaTheme="minorEastAsia" w:hAnsi="Calibr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5470"/>
    <w:rPr>
      <w:rFonts w:asciiTheme="minorHAnsi" w:eastAsia="Times New Roman" w:hAnsiTheme="minorHAnsi" w:cs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3E34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locked/>
    <w:rsid w:val="0070651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6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937C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703BB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70B30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170B30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170B30"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70B3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70B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fda.gov/emergency-preparedness-and-response/coronavirus-disease-2019-covid-19/covid-19-vacc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da.gov/emergency-preparedness-and-response/coronavirus-disease-2019-covid-19/covid-19-vaccin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dc.gov/vaccines/covid-19/info-by-product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/www.fda.gov/emergency-preparedness-and-response/coronavirus-disease-2019-covid-19/covid-19-vaccines" TargetMode="External"/><Relationship Id="rId20" Type="http://schemas.openxmlformats.org/officeDocument/2006/relationships/hyperlink" Target="https://www.cdc.gov/vaccines/covid-19/clinical-considerations/myocarditis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state.mn.us/people/immunize/miic/public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dc.gov/vaccines/covid-19/clinical-considerations/covid-19-vaccines-us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dc.gov/vaccines/covid-19/info-by-product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ibs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9E00E9483884783B92450FA1867A9" ma:contentTypeVersion="34" ma:contentTypeDescription="Create a new document." ma:contentTypeScope="" ma:versionID="f404387ad1ec1d13099a1e1b87a208c5">
  <xsd:schema xmlns:xsd="http://www.w3.org/2001/XMLSchema" xmlns:xs="http://www.w3.org/2001/XMLSchema" xmlns:p="http://schemas.microsoft.com/office/2006/metadata/properties" xmlns:ns2="eba7fbeb-7a70-40eb-84d1-b976cd0bdff7" xmlns:ns3="98f01fe9-c3f2-4582-9148-d87bd0c242e7" targetNamespace="http://schemas.microsoft.com/office/2006/metadata/properties" ma:root="true" ma:fieldsID="9a6f8370425744926a4e085aecc90ca4" ns2:_="" ns3:_="">
    <xsd:import namespace="eba7fbeb-7a70-40eb-84d1-b976cd0bdff7"/>
    <xsd:import namespace="98f01fe9-c3f2-4582-9148-d87bd0c242e7"/>
    <xsd:element name="properties">
      <xsd:complexType>
        <xsd:sequence>
          <xsd:element name="documentManagement">
            <xsd:complexType>
              <xsd:all>
                <xsd:element ref="ns2:Content_x0020_Owner" minOccurs="0"/>
                <xsd:element ref="ns2:Notes0" minOccurs="0"/>
                <xsd:element ref="ns2:Requester" minOccurs="0"/>
                <xsd:element ref="ns2:Requester_x0020_Contact_x0020_Inf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tegory" minOccurs="0"/>
                <xsd:element ref="ns2:MaterialTypeNew" minOccurs="0"/>
                <xsd:element ref="ns2:Distribution_x0020_Method" minOccurs="0"/>
                <xsd:element ref="ns2:DevelopmentPhaseNew" minOccurs="0"/>
                <xsd:element ref="ns2:MediaServiceDateTaken" minOccurs="0"/>
                <xsd:element ref="ns2:Archiv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fbeb-7a70-40eb-84d1-b976cd0bdff7" elementFormDefault="qualified">
    <xsd:import namespace="http://schemas.microsoft.com/office/2006/documentManagement/types"/>
    <xsd:import namespace="http://schemas.microsoft.com/office/infopath/2007/PartnerControls"/>
    <xsd:element name="Content_x0020_Owner" ma:index="8" nillable="true" ma:displayName="Content Owner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0" ma:index="9" nillable="true" ma:displayName="Notes" ma:internalName="Notes0">
      <xsd:simpleType>
        <xsd:restriction base="dms:Note">
          <xsd:maxLength value="255"/>
        </xsd:restriction>
      </xsd:simpleType>
    </xsd:element>
    <xsd:element name="Requester" ma:index="10" nillable="true" ma:displayName="Requester Name" ma:description="The person sending the request for approval." ma:internalName="Requester">
      <xsd:simpleType>
        <xsd:restriction base="dms:Text">
          <xsd:maxLength value="255"/>
        </xsd:restriction>
      </xsd:simpleType>
    </xsd:element>
    <xsd:element name="Requester_x0020_Contact_x0020_Info" ma:index="11" nillable="true" ma:displayName="Requester Contact Info" ma:internalName="Requester_x0020_Contact_x0020_Info">
      <xsd:simpleType>
        <xsd:restriction base="dms:Note">
          <xsd:maxLength value="255"/>
        </xsd:restriction>
      </xsd:simpleType>
    </xsd:element>
    <xsd:element name="Status" ma:index="12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"/>
          <xsd:enumeration value="On hold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y" ma:index="21" nillable="true" ma:displayName="Category" ma:format="Dropdown" ma:internalName="Category">
      <xsd:simpleType>
        <xsd:restriction base="dms:Choice">
          <xsd:enumeration value="Community Engagement"/>
          <xsd:enumeration value="Government Relations"/>
          <xsd:enumeration value="Guidance"/>
          <xsd:enumeration value="Internal Communication"/>
          <xsd:enumeration value="Media Requests"/>
          <xsd:enumeration value="Partner Engagement"/>
        </xsd:restriction>
      </xsd:simpleType>
    </xsd:element>
    <xsd:element name="MaterialTypeNew" ma:index="22" nillable="true" ma:displayName="Material Type" ma:format="Dropdown" ma:internalName="MaterialTypeNew">
      <xsd:simpleType>
        <xsd:restriction base="dms:Choice">
          <xsd:enumeration value="Fact Sheet"/>
          <xsd:enumeration value="FAQ"/>
          <xsd:enumeration value="Graphic"/>
          <xsd:enumeration value="Guidance"/>
          <xsd:enumeration value="Info Sheet"/>
          <xsd:enumeration value="Message"/>
          <xsd:enumeration value="Newsletter"/>
          <xsd:enumeration value="Plan"/>
          <xsd:enumeration value="Presentation"/>
          <xsd:enumeration value="Press Release"/>
          <xsd:enumeration value="Social Media"/>
          <xsd:enumeration value="Talking Points"/>
          <xsd:enumeration value="Translation"/>
          <xsd:enumeration value="Video"/>
          <xsd:enumeration value="Web"/>
        </xsd:restriction>
      </xsd:simpleType>
    </xsd:element>
    <xsd:element name="Distribution_x0020_Method" ma:index="23" nillable="true" ma:displayName="Distribution Method" ma:format="Dropdown" ma:internalName="Distribution_x0020_Metho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ail"/>
                    <xsd:enumeration value="External Website"/>
                    <xsd:enumeration value="GovDelivery"/>
                    <xsd:enumeration value="Intranet"/>
                    <xsd:enumeration value="Legislative"/>
                    <xsd:enumeration value="Media"/>
                    <xsd:enumeration value="Presentation"/>
                    <xsd:enumeration value="Print"/>
                    <xsd:enumeration value="Social media"/>
                    <xsd:enumeration value="Video"/>
                    <xsd:enumeration value="Webinar"/>
                  </xsd:restriction>
                </xsd:simpleType>
              </xsd:element>
            </xsd:sequence>
          </xsd:extension>
        </xsd:complexContent>
      </xsd:complexType>
    </xsd:element>
    <xsd:element name="DevelopmentPhaseNew" ma:index="24" nillable="true" ma:displayName="Development Phase" ma:default="Planning" ma:format="Dropdown" ma:internalName="DevelopmentPhaseNew">
      <xsd:simpleType>
        <xsd:restriction base="dms:Choice">
          <xsd:enumeration value="Planning"/>
          <xsd:enumeration value="Final"/>
          <xsd:enumeration value="Web Ready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Archive_x003f_" ma:index="26" nillable="true" ma:displayName="Archive?" ma:default="0" ma:internalName="Archiv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f01fe9-c3f2-4582-9148-d87bd0c242e7">
      <UserInfo>
        <DisplayName>Spah, Sarah (MDH)</DisplayName>
        <AccountId>30</AccountId>
        <AccountType/>
      </UserInfo>
      <UserInfo>
        <DisplayName>Heath, Jennifer (MDH)</DisplayName>
        <AccountId>21</AccountId>
        <AccountType/>
      </UserInfo>
      <UserInfo>
        <DisplayName>Thielen, Kathleen (MDH)</DisplayName>
        <AccountId>32</AccountId>
        <AccountType/>
      </UserInfo>
    </SharedWithUsers>
    <MaterialTypeNew xmlns="eba7fbeb-7a70-40eb-84d1-b976cd0bdff7">Info Sheet</MaterialTypeNew>
    <DevelopmentPhaseNew xmlns="eba7fbeb-7a70-40eb-84d1-b976cd0bdff7">Final</DevelopmentPhaseNew>
    <Content_x0020_Owner xmlns="eba7fbeb-7a70-40eb-84d1-b976cd0bdff7">
      <UserInfo>
        <DisplayName>Heath, Jennifer (MDH)</DisplayName>
        <AccountId>1618</AccountId>
        <AccountType/>
      </UserInfo>
    </Content_x0020_Owner>
    <Distribution_x0020_Method xmlns="eba7fbeb-7a70-40eb-84d1-b976cd0bdff7">
      <Value>External Website</Value>
    </Distribution_x0020_Method>
    <Category xmlns="eba7fbeb-7a70-40eb-84d1-b976cd0bdff7">Community Engagement</Category>
    <Notes0 xmlns="eba7fbeb-7a70-40eb-84d1-b976cd0bdff7">Template for a generic screening form for clinics/sites to use before giving COVID-19 vaccine. </Notes0>
    <Status xmlns="eba7fbeb-7a70-40eb-84d1-b976cd0bdff7">Complete</Status>
    <Requester xmlns="eba7fbeb-7a70-40eb-84d1-b976cd0bdff7">Carly Edson</Requester>
    <Requester_x0020_Contact_x0020_Info xmlns="eba7fbeb-7a70-40eb-84d1-b976cd0bdff7" xsi:nil="true"/>
    <Archive_x003f_ xmlns="eba7fbeb-7a70-40eb-84d1-b976cd0bdff7">false</Archive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7823C-809B-4749-B895-765715C9A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7fbeb-7a70-40eb-84d1-b976cd0bdff7"/>
    <ds:schemaRef ds:uri="98f01fe9-c3f2-4582-9148-d87bd0c24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  <ds:schemaRef ds:uri="eba7fbeb-7a70-40eb-84d1-b976cd0bdff7"/>
  </ds:schemaRefs>
</ds:datastoreItem>
</file>

<file path=customXml/itemProps4.xml><?xml version="1.0" encoding="utf-8"?>
<ds:datastoreItem xmlns:ds="http://schemas.openxmlformats.org/officeDocument/2006/customXml" ds:itemID="{3FEF6447-A36A-4FC8-9C95-01782604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10</TotalTime>
  <Pages>7</Pages>
  <Words>1985</Words>
  <Characters>15282</Characters>
  <Application>Microsoft Office Word</Application>
  <DocSecurity>0</DocSecurity>
  <Lines>127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COVID-19 Vaccine Screening and Agreement (Lao)</vt:lpstr>
    </vt:vector>
  </TitlesOfParts>
  <Company>State of Minnesota</Company>
  <LinksUpToDate>false</LinksUpToDate>
  <CharactersWithSpaces>17233</CharactersWithSpaces>
  <SharedDoc>false</SharedDoc>
  <HLinks>
    <vt:vector size="18" baseType="variant">
      <vt:variant>
        <vt:i4>7995512</vt:i4>
      </vt:variant>
      <vt:variant>
        <vt:i4>6</vt:i4>
      </vt:variant>
      <vt:variant>
        <vt:i4>0</vt:i4>
      </vt:variant>
      <vt:variant>
        <vt:i4>5</vt:i4>
      </vt:variant>
      <vt:variant>
        <vt:lpwstr>https://www.cdc.gov/vaccines/covid-19/info-by-product/clinical-considerations.html</vt:lpwstr>
      </vt:variant>
      <vt:variant>
        <vt:lpwstr/>
      </vt:variant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https://www.cdc.gov/coronavirus/2019-ncov/hcp/duration-isolation.html</vt:lpwstr>
      </vt:variant>
      <vt:variant>
        <vt:lpwstr/>
      </vt:variant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https://www.health.state.mn.us/people/immunize/miic/public.html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COVID-19 Vaccine Screening and Agreement (Lao)</dc:title>
  <dc:subject>Template: COVID-19 Vaccine Screening and Agreement</dc:subject>
  <dc:creator>Minnesota Department of Health</dc:creator>
  <cp:keywords/>
  <dc:description/>
  <cp:lastModifiedBy>Kubisa, Sabrina (She/Her/Hers) (MDH)</cp:lastModifiedBy>
  <cp:revision>9</cp:revision>
  <cp:lastPrinted>2016-12-14T18:03:00Z</cp:lastPrinted>
  <dcterms:created xsi:type="dcterms:W3CDTF">2022-08-31T14:49:00Z</dcterms:created>
  <dcterms:modified xsi:type="dcterms:W3CDTF">2023-09-18T15:57:00Z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0x0101004A79E00E9483884783B92450FA1867A9</vt:lpwstr>
  </property>
  <property fmtid="{D5CDD505-2E9C-101B-9397-08002B2CF9AE}" pid="3" name="_dlc_DocIdItemGuid">
    <vt:lpwstr>5625e6c6-036d-48bf-b86d-616be68688bd</vt:lpwstr>
  </property>
  <property fmtid="{D5CDD505-2E9C-101B-9397-08002B2CF9AE}" pid="4" name="Material Type">
    <vt:lpwstr>Info Sheet</vt:lpwstr>
  </property>
  <property fmtid="{D5CDD505-2E9C-101B-9397-08002B2CF9AE}" pid="5" name="Development Phase">
    <vt:lpwstr>Final</vt:lpwstr>
  </property>
  <property fmtid="{D5CDD505-2E9C-101B-9397-08002B2CF9AE}" pid="6" name="Category1">
    <vt:lpwstr>Materials</vt:lpwstr>
  </property>
</Properties>
</file>