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5D" w:rsidRPr="00CE12DA" w:rsidRDefault="00CE12DA" w:rsidP="00CE12DA">
      <w:pPr>
        <w:jc w:val="center"/>
        <w:rPr>
          <w:b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CE12DA">
            <w:rPr>
              <w:b/>
            </w:rPr>
            <w:t>Sample</w:t>
          </w:r>
        </w:smartTag>
        <w:r w:rsidRPr="00CE12DA">
          <w:rPr>
            <w:b/>
          </w:rPr>
          <w:t xml:space="preserve"> </w:t>
        </w:r>
        <w:smartTag w:uri="urn:schemas-microsoft-com:office:smarttags" w:element="PlaceType">
          <w:r w:rsidRPr="00CE12DA">
            <w:rPr>
              <w:b/>
            </w:rPr>
            <w:t>Hospital</w:t>
          </w:r>
        </w:smartTag>
      </w:smartTag>
      <w:r w:rsidRPr="00CE12DA">
        <w:rPr>
          <w:b/>
        </w:rPr>
        <w:t xml:space="preserve"> Board Resolution</w:t>
      </w:r>
    </w:p>
    <w:p w:rsidR="00CE12DA" w:rsidRDefault="00CE12DA"/>
    <w:p w:rsidR="00CE12DA" w:rsidRDefault="00CE12DA"/>
    <w:p w:rsidR="007111DA" w:rsidRDefault="00343B5D">
      <w:r>
        <w:t>WHEREAS</w:t>
      </w:r>
      <w:r w:rsidR="007111DA">
        <w:t xml:space="preserve">, traumatic injury is the leading cause of death for Minnesotans between the ages of 1 and 44 years; and </w:t>
      </w:r>
    </w:p>
    <w:p w:rsidR="007111DA" w:rsidRDefault="007111DA"/>
    <w:p w:rsidR="005C2453" w:rsidRDefault="005C2453">
      <w:r>
        <w:t xml:space="preserve">WHEREAS, [HOSPITAL] strives to provide optimal trauma care; and </w:t>
      </w:r>
    </w:p>
    <w:p w:rsidR="005C2453" w:rsidRDefault="005C2453"/>
    <w:p w:rsidR="007111DA" w:rsidRDefault="00343B5D">
      <w:r>
        <w:t>WHEREAS</w:t>
      </w:r>
      <w:r w:rsidR="007111DA">
        <w:t xml:space="preserve">, treatment at a trauma </w:t>
      </w:r>
      <w:r w:rsidR="005C2453">
        <w:t>hospital</w:t>
      </w:r>
      <w:r w:rsidR="007111DA">
        <w:t xml:space="preserve"> that </w:t>
      </w:r>
      <w:r w:rsidR="005C2453">
        <w:t>participates in a standardized system of trauma care</w:t>
      </w:r>
      <w:r w:rsidR="007111DA">
        <w:t xml:space="preserve"> can significantly increase the chance of survival for victim</w:t>
      </w:r>
      <w:r w:rsidR="00A35A10">
        <w:t>s</w:t>
      </w:r>
      <w:r w:rsidR="007111DA">
        <w:t xml:space="preserve"> of serious trauma; and </w:t>
      </w:r>
    </w:p>
    <w:p w:rsidR="007111DA" w:rsidRDefault="007111DA"/>
    <w:p w:rsidR="007111DA" w:rsidRDefault="00343B5D">
      <w:r>
        <w:t>WHEREAS</w:t>
      </w:r>
      <w:r w:rsidR="007111DA">
        <w:t xml:space="preserve">, </w:t>
      </w:r>
      <w:r w:rsidR="005C2453">
        <w:t>participation in th</w:t>
      </w:r>
      <w:r w:rsidR="00B6333F">
        <w:t>e</w:t>
      </w:r>
      <w:r w:rsidR="005C2453">
        <w:t xml:space="preserve"> Minnesota Statewide Trauma System </w:t>
      </w:r>
      <w:r w:rsidR="00A35A10">
        <w:t xml:space="preserve">will </w:t>
      </w:r>
      <w:r w:rsidR="008D69D3">
        <w:t xml:space="preserve">result </w:t>
      </w:r>
      <w:r w:rsidR="004001EB">
        <w:t xml:space="preserve">in </w:t>
      </w:r>
      <w:r>
        <w:t>an organized and timely response to patients’ needs</w:t>
      </w:r>
      <w:r w:rsidR="00A35A10">
        <w:t>, a</w:t>
      </w:r>
      <w:r w:rsidR="008D69D3">
        <w:t xml:space="preserve"> more </w:t>
      </w:r>
      <w:r w:rsidR="00A35A10">
        <w:t>i</w:t>
      </w:r>
      <w:r w:rsidR="00B6333F">
        <w:t xml:space="preserve">mmediate </w:t>
      </w:r>
      <w:r w:rsidR="00A35A10">
        <w:t xml:space="preserve">determination of patients’ </w:t>
      </w:r>
      <w:r w:rsidR="00B6333F">
        <w:t>definitive care</w:t>
      </w:r>
      <w:r w:rsidR="00A35A10">
        <w:t xml:space="preserve"> requirements</w:t>
      </w:r>
      <w:r w:rsidR="008D69D3">
        <w:t xml:space="preserve">, </w:t>
      </w:r>
      <w:r>
        <w:t>improved patient care through the development of the hospital’s performance improvement program</w:t>
      </w:r>
      <w:r w:rsidR="008D69D3">
        <w:t xml:space="preserve"> and an assurance that</w:t>
      </w:r>
      <w:r w:rsidR="008D69D3" w:rsidRPr="008D69D3">
        <w:t xml:space="preserve"> </w:t>
      </w:r>
      <w:r w:rsidR="008D69D3">
        <w:t>those caring for trauma patients are educationally prepared</w:t>
      </w:r>
      <w:r>
        <w:t>:</w:t>
      </w:r>
    </w:p>
    <w:p w:rsidR="00343B5D" w:rsidRDefault="00343B5D"/>
    <w:p w:rsidR="00343B5D" w:rsidRDefault="00343B5D">
      <w:r>
        <w:t xml:space="preserve">THEREFORE; BE IT RESOLVED that the board of directors of </w:t>
      </w:r>
      <w:r w:rsidR="005C2453">
        <w:t>[</w:t>
      </w:r>
      <w:r>
        <w:t>HOSPITAL</w:t>
      </w:r>
      <w:r w:rsidR="005C2453">
        <w:t>]</w:t>
      </w:r>
      <w:r>
        <w:t xml:space="preserve"> resolve to provide the resources necessary to achieve and sustain a level [III or IV] trauma hospital designation. </w:t>
      </w:r>
    </w:p>
    <w:p w:rsidR="00343B5D" w:rsidRDefault="00343B5D"/>
    <w:p w:rsidR="00343B5D" w:rsidRDefault="00343B5D">
      <w:r>
        <w:t xml:space="preserve">IN WITNESS THEREOF, I have hereunto subscribed my name this </w:t>
      </w:r>
      <w:r w:rsidR="00F37DE7">
        <w:t>[DAY</w:t>
      </w:r>
      <w:r w:rsidR="00F37DE7" w:rsidRPr="00870FF7">
        <w:t>]</w:t>
      </w:r>
      <w:r w:rsidR="00F37DE7">
        <w:t xml:space="preserve"> day of [MONTH], [YEAR]</w:t>
      </w:r>
      <w:r>
        <w:t>.</w:t>
      </w:r>
    </w:p>
    <w:p w:rsidR="00CE12DA" w:rsidRDefault="00CE12DA" w:rsidP="00CE12DA"/>
    <w:p w:rsidR="004001EB" w:rsidRDefault="004001EB" w:rsidP="00CE12DA"/>
    <w:p w:rsidR="004001EB" w:rsidRDefault="004001EB" w:rsidP="00CE12DA"/>
    <w:p w:rsidR="00CE12DA" w:rsidRDefault="00CE12DA" w:rsidP="00CE12DA">
      <w:r>
        <w:t>________________________________________</w:t>
      </w:r>
    </w:p>
    <w:p w:rsidR="00CE12DA" w:rsidRDefault="00CE12DA" w:rsidP="00CE12DA">
      <w:r>
        <w:t>Chairman of the Board</w:t>
      </w:r>
    </w:p>
    <w:p w:rsidR="00CE12DA" w:rsidRDefault="00CE12DA" w:rsidP="00CE12DA"/>
    <w:sectPr w:rsidR="00CE12DA" w:rsidSect="00737EA5">
      <w:type w:val="continuous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DA"/>
    <w:rsid w:val="0003697D"/>
    <w:rsid w:val="001820E6"/>
    <w:rsid w:val="001844AA"/>
    <w:rsid w:val="00204497"/>
    <w:rsid w:val="002E7EA4"/>
    <w:rsid w:val="0030072A"/>
    <w:rsid w:val="003304B6"/>
    <w:rsid w:val="00343B5D"/>
    <w:rsid w:val="00396743"/>
    <w:rsid w:val="004001EB"/>
    <w:rsid w:val="00444B03"/>
    <w:rsid w:val="004719C2"/>
    <w:rsid w:val="004B75D7"/>
    <w:rsid w:val="00525410"/>
    <w:rsid w:val="00570188"/>
    <w:rsid w:val="005B320D"/>
    <w:rsid w:val="005C2453"/>
    <w:rsid w:val="005D66D6"/>
    <w:rsid w:val="005E3A0D"/>
    <w:rsid w:val="00661BAD"/>
    <w:rsid w:val="00683CEE"/>
    <w:rsid w:val="007111DA"/>
    <w:rsid w:val="00727CB4"/>
    <w:rsid w:val="00737EA5"/>
    <w:rsid w:val="0075152E"/>
    <w:rsid w:val="00761A0E"/>
    <w:rsid w:val="00763621"/>
    <w:rsid w:val="00773994"/>
    <w:rsid w:val="00780D2C"/>
    <w:rsid w:val="007819F7"/>
    <w:rsid w:val="007B1B0B"/>
    <w:rsid w:val="00874BA5"/>
    <w:rsid w:val="008D69D3"/>
    <w:rsid w:val="008F4234"/>
    <w:rsid w:val="0092343D"/>
    <w:rsid w:val="009570CA"/>
    <w:rsid w:val="00980EE4"/>
    <w:rsid w:val="009A0566"/>
    <w:rsid w:val="009F52CC"/>
    <w:rsid w:val="00A04546"/>
    <w:rsid w:val="00A311AB"/>
    <w:rsid w:val="00A35A10"/>
    <w:rsid w:val="00A77E30"/>
    <w:rsid w:val="00AF4DA7"/>
    <w:rsid w:val="00B6333F"/>
    <w:rsid w:val="00BB5635"/>
    <w:rsid w:val="00BC1D74"/>
    <w:rsid w:val="00BD1DA8"/>
    <w:rsid w:val="00BF30BA"/>
    <w:rsid w:val="00C35D99"/>
    <w:rsid w:val="00CE12DA"/>
    <w:rsid w:val="00D50CB6"/>
    <w:rsid w:val="00E60247"/>
    <w:rsid w:val="00E726F1"/>
    <w:rsid w:val="00E87474"/>
    <w:rsid w:val="00F37DE7"/>
    <w:rsid w:val="00F6764F"/>
    <w:rsid w:val="00F93FCB"/>
    <w:rsid w:val="00F947FC"/>
    <w:rsid w:val="00F959C4"/>
    <w:rsid w:val="00FC3E52"/>
    <w:rsid w:val="00FC799D"/>
    <w:rsid w:val="00FD00E3"/>
    <w:rsid w:val="00FD4D64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Hospital Board Resolution</vt:lpstr>
    </vt:vector>
  </TitlesOfParts>
  <Company>MN Dept of Health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Hospital Board Resolution</dc:title>
  <dc:subject/>
  <dc:creator>CFH</dc:creator>
  <cp:keywords/>
  <dc:description/>
  <cp:lastModifiedBy>Chris Ballard</cp:lastModifiedBy>
  <cp:revision>2</cp:revision>
  <cp:lastPrinted>2007-07-27T14:56:00Z</cp:lastPrinted>
  <dcterms:created xsi:type="dcterms:W3CDTF">2011-07-28T13:35:00Z</dcterms:created>
  <dcterms:modified xsi:type="dcterms:W3CDTF">2011-07-28T13:35:00Z</dcterms:modified>
</cp:coreProperties>
</file>